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22" w:rsidRPr="00076734" w:rsidRDefault="00452F53" w:rsidP="00076734">
      <w:pPr>
        <w:pStyle w:val="HHTitle2"/>
        <w:spacing w:line="276" w:lineRule="auto"/>
        <w:contextualSpacing w:val="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076734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Agreement on the transfer of charging for packaging, </w:t>
      </w:r>
      <w:r w:rsidR="00076734">
        <w:rPr>
          <w:rFonts w:asciiTheme="minorHAnsi" w:hAnsiTheme="minorHAnsi" w:cstheme="minorHAnsi"/>
          <w:b/>
          <w:color w:val="000000"/>
          <w:sz w:val="32"/>
          <w:szCs w:val="32"/>
        </w:rPr>
        <w:br/>
      </w:r>
      <w:r w:rsidR="00227C52">
        <w:rPr>
          <w:rFonts w:asciiTheme="minorHAnsi" w:hAnsiTheme="minorHAnsi" w:cstheme="minorHAnsi"/>
          <w:b/>
          <w:color w:val="000000"/>
          <w:sz w:val="32"/>
          <w:szCs w:val="32"/>
        </w:rPr>
        <w:t>single use plastic packaging</w:t>
      </w:r>
      <w:r w:rsidR="00EE770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and </w:t>
      </w:r>
      <w:r w:rsidR="00D26BEB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so-called </w:t>
      </w:r>
      <w:r w:rsidR="00EE770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packaging </w:t>
      </w:r>
      <w:r w:rsidR="00227C52">
        <w:rPr>
          <w:rFonts w:asciiTheme="minorHAnsi" w:hAnsiTheme="minorHAnsi" w:cstheme="minorHAnsi"/>
          <w:b/>
          <w:color w:val="000000"/>
          <w:sz w:val="32"/>
          <w:szCs w:val="32"/>
        </w:rPr>
        <w:t>means</w:t>
      </w:r>
      <w:r w:rsidR="00EE770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="00076734">
        <w:rPr>
          <w:rFonts w:asciiTheme="minorHAnsi" w:hAnsiTheme="minorHAnsi" w:cstheme="minorHAnsi"/>
          <w:b/>
          <w:color w:val="000000"/>
          <w:sz w:val="32"/>
          <w:szCs w:val="32"/>
        </w:rPr>
        <w:br/>
      </w:r>
      <w:r w:rsidR="00AF46B5" w:rsidRPr="00076734">
        <w:rPr>
          <w:rFonts w:asciiTheme="minorHAnsi" w:hAnsiTheme="minorHAnsi" w:cstheme="minorHAnsi"/>
          <w:b/>
          <w:color w:val="000000"/>
          <w:sz w:val="32"/>
          <w:szCs w:val="32"/>
        </w:rPr>
        <w:t>in the EKO-KOM system</w:t>
      </w:r>
    </w:p>
    <w:p w:rsidR="00AF46B5" w:rsidRDefault="00AF46B5" w:rsidP="00DC6C9E">
      <w:pPr>
        <w:pStyle w:val="HHTitle2"/>
        <w:spacing w:line="276" w:lineRule="auto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E7705" w:rsidRPr="00076734" w:rsidRDefault="00EE7705" w:rsidP="00DC6C9E">
      <w:pPr>
        <w:pStyle w:val="HHTitle2"/>
        <w:spacing w:line="276" w:lineRule="auto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702"/>
        <w:gridCol w:w="1409"/>
        <w:gridCol w:w="3827"/>
      </w:tblGrid>
      <w:tr w:rsidR="003722C6" w:rsidRPr="00076734" w:rsidTr="00FB22AC">
        <w:tc>
          <w:tcPr>
            <w:tcW w:w="4086" w:type="dxa"/>
            <w:gridSpan w:val="2"/>
            <w:shd w:val="clear" w:color="auto" w:fill="auto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bCs/>
                <w:szCs w:val="22"/>
              </w:rPr>
              <w:t xml:space="preserve">Company / </w:t>
            </w:r>
            <w:r w:rsidR="00D26BEB">
              <w:rPr>
                <w:rFonts w:asciiTheme="minorHAnsi" w:hAnsiTheme="minorHAnsi" w:cstheme="minorHAnsi"/>
                <w:bCs/>
                <w:szCs w:val="22"/>
              </w:rPr>
              <w:t>E</w:t>
            </w:r>
            <w:r w:rsidRPr="00076734">
              <w:rPr>
                <w:rFonts w:asciiTheme="minorHAnsi" w:hAnsiTheme="minorHAnsi" w:cstheme="minorHAnsi"/>
                <w:bCs/>
                <w:szCs w:val="22"/>
              </w:rPr>
              <w:t>ntrepreneur</w:t>
            </w:r>
          </w:p>
        </w:tc>
        <w:tc>
          <w:tcPr>
            <w:tcW w:w="5236" w:type="dxa"/>
            <w:gridSpan w:val="2"/>
            <w:shd w:val="clear" w:color="auto" w:fill="FFFF00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722C6" w:rsidRPr="00076734" w:rsidTr="00FB22AC">
        <w:tc>
          <w:tcPr>
            <w:tcW w:w="1384" w:type="dxa"/>
            <w:shd w:val="clear" w:color="auto" w:fill="auto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bCs/>
                <w:szCs w:val="22"/>
              </w:rPr>
              <w:t>ID number:</w:t>
            </w:r>
          </w:p>
        </w:tc>
        <w:tc>
          <w:tcPr>
            <w:tcW w:w="2702" w:type="dxa"/>
            <w:shd w:val="clear" w:color="auto" w:fill="FFFF00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409" w:type="dxa"/>
            <w:shd w:val="clear" w:color="auto" w:fill="auto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bCs/>
                <w:szCs w:val="22"/>
              </w:rPr>
              <w:t>VAT number:</w:t>
            </w:r>
          </w:p>
        </w:tc>
        <w:tc>
          <w:tcPr>
            <w:tcW w:w="3827" w:type="dxa"/>
            <w:shd w:val="clear" w:color="auto" w:fill="FFFF00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722C6" w:rsidRPr="00076734" w:rsidTr="00FB22AC">
        <w:trPr>
          <w:trHeight w:val="255"/>
        </w:trPr>
        <w:tc>
          <w:tcPr>
            <w:tcW w:w="4086" w:type="dxa"/>
            <w:gridSpan w:val="2"/>
            <w:shd w:val="clear" w:color="auto" w:fill="auto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bCs/>
                <w:szCs w:val="22"/>
              </w:rPr>
              <w:t>based (place of business)</w:t>
            </w:r>
          </w:p>
        </w:tc>
        <w:tc>
          <w:tcPr>
            <w:tcW w:w="5236" w:type="dxa"/>
            <w:gridSpan w:val="2"/>
            <w:shd w:val="clear" w:color="auto" w:fill="FFFF00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722C6" w:rsidRPr="00076734" w:rsidTr="00FB22AC">
        <w:trPr>
          <w:trHeight w:val="315"/>
        </w:trPr>
        <w:tc>
          <w:tcPr>
            <w:tcW w:w="4086" w:type="dxa"/>
            <w:gridSpan w:val="2"/>
            <w:shd w:val="clear" w:color="auto" w:fill="auto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szCs w:val="22"/>
              </w:rPr>
              <w:t xml:space="preserve">registered in the commercial register </w:t>
            </w:r>
          </w:p>
        </w:tc>
        <w:tc>
          <w:tcPr>
            <w:tcW w:w="5236" w:type="dxa"/>
            <w:gridSpan w:val="2"/>
            <w:shd w:val="clear" w:color="auto" w:fill="FFFF00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722C6" w:rsidRPr="00076734" w:rsidTr="00FB22AC">
        <w:trPr>
          <w:trHeight w:val="293"/>
        </w:trPr>
        <w:tc>
          <w:tcPr>
            <w:tcW w:w="4086" w:type="dxa"/>
            <w:gridSpan w:val="2"/>
            <w:shd w:val="clear" w:color="auto" w:fill="auto"/>
          </w:tcPr>
          <w:p w:rsidR="003722C6" w:rsidRPr="00076734" w:rsidRDefault="003722C6" w:rsidP="00076734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szCs w:val="22"/>
              </w:rPr>
              <w:t>represented by:</w:t>
            </w:r>
          </w:p>
        </w:tc>
        <w:tc>
          <w:tcPr>
            <w:tcW w:w="5236" w:type="dxa"/>
            <w:gridSpan w:val="2"/>
            <w:shd w:val="clear" w:color="auto" w:fill="FFFF00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:rsidR="003722C6" w:rsidRPr="00076734" w:rsidRDefault="003722C6" w:rsidP="00DC6C9E">
      <w:pPr>
        <w:spacing w:before="0" w:after="0" w:line="276" w:lineRule="auto"/>
        <w:rPr>
          <w:rFonts w:asciiTheme="minorHAnsi" w:hAnsiTheme="minorHAnsi" w:cstheme="minorHAnsi"/>
          <w:szCs w:val="22"/>
        </w:rPr>
      </w:pPr>
    </w:p>
    <w:p w:rsidR="00845163" w:rsidRDefault="00FB22AC" w:rsidP="00DC6C9E">
      <w:pPr>
        <w:spacing w:before="0" w:after="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="00845163" w:rsidRPr="00076734">
        <w:rPr>
          <w:rFonts w:asciiTheme="minorHAnsi" w:hAnsiTheme="minorHAnsi" w:cstheme="minorHAnsi"/>
          <w:szCs w:val="22"/>
        </w:rPr>
        <w:t>nd</w:t>
      </w:r>
    </w:p>
    <w:p w:rsidR="00FB22AC" w:rsidRPr="00076734" w:rsidRDefault="00FB22AC" w:rsidP="00DC6C9E">
      <w:pPr>
        <w:spacing w:before="0" w:after="0" w:line="276" w:lineRule="auto"/>
        <w:rPr>
          <w:rFonts w:asciiTheme="minorHAnsi" w:hAnsiTheme="minorHAnsi" w:cstheme="minorHAns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98"/>
        <w:gridCol w:w="1497"/>
        <w:gridCol w:w="3685"/>
      </w:tblGrid>
      <w:tr w:rsidR="003722C6" w:rsidRPr="00076734" w:rsidTr="00FB22AC">
        <w:tc>
          <w:tcPr>
            <w:tcW w:w="4140" w:type="dxa"/>
            <w:gridSpan w:val="2"/>
            <w:shd w:val="clear" w:color="auto" w:fill="auto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bCs/>
                <w:szCs w:val="22"/>
              </w:rPr>
              <w:t xml:space="preserve">Company / </w:t>
            </w:r>
            <w:r w:rsidR="00D26BEB">
              <w:rPr>
                <w:rFonts w:asciiTheme="minorHAnsi" w:hAnsiTheme="minorHAnsi" w:cstheme="minorHAnsi"/>
                <w:bCs/>
                <w:szCs w:val="22"/>
              </w:rPr>
              <w:t>E</w:t>
            </w:r>
            <w:r w:rsidRPr="00076734">
              <w:rPr>
                <w:rFonts w:asciiTheme="minorHAnsi" w:hAnsiTheme="minorHAnsi" w:cstheme="minorHAnsi"/>
                <w:bCs/>
                <w:szCs w:val="22"/>
              </w:rPr>
              <w:t>ntrepreneur</w:t>
            </w:r>
          </w:p>
        </w:tc>
        <w:tc>
          <w:tcPr>
            <w:tcW w:w="5182" w:type="dxa"/>
            <w:gridSpan w:val="2"/>
            <w:shd w:val="clear" w:color="auto" w:fill="CCFF33"/>
          </w:tcPr>
          <w:p w:rsidR="003722C6" w:rsidRPr="0045577F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  <w:highlight w:val="green"/>
              </w:rPr>
            </w:pPr>
          </w:p>
        </w:tc>
      </w:tr>
      <w:tr w:rsidR="003722C6" w:rsidRPr="00076734" w:rsidTr="00FB22AC">
        <w:tc>
          <w:tcPr>
            <w:tcW w:w="1242" w:type="dxa"/>
            <w:shd w:val="clear" w:color="auto" w:fill="auto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bCs/>
                <w:szCs w:val="22"/>
              </w:rPr>
              <w:t>ID number:</w:t>
            </w:r>
          </w:p>
        </w:tc>
        <w:tc>
          <w:tcPr>
            <w:tcW w:w="2898" w:type="dxa"/>
            <w:shd w:val="clear" w:color="auto" w:fill="CCFF33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497" w:type="dxa"/>
            <w:shd w:val="clear" w:color="auto" w:fill="auto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bCs/>
                <w:szCs w:val="22"/>
              </w:rPr>
              <w:t>VAT number:</w:t>
            </w:r>
          </w:p>
        </w:tc>
        <w:tc>
          <w:tcPr>
            <w:tcW w:w="3685" w:type="dxa"/>
            <w:shd w:val="clear" w:color="auto" w:fill="CCFF33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  <w:highlight w:val="red"/>
              </w:rPr>
            </w:pPr>
          </w:p>
        </w:tc>
      </w:tr>
      <w:tr w:rsidR="003722C6" w:rsidRPr="00076734" w:rsidTr="00FB22AC">
        <w:trPr>
          <w:trHeight w:val="255"/>
        </w:trPr>
        <w:tc>
          <w:tcPr>
            <w:tcW w:w="4140" w:type="dxa"/>
            <w:gridSpan w:val="2"/>
            <w:shd w:val="clear" w:color="auto" w:fill="auto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bCs/>
                <w:szCs w:val="22"/>
              </w:rPr>
              <w:t>based (place of business)</w:t>
            </w:r>
          </w:p>
        </w:tc>
        <w:tc>
          <w:tcPr>
            <w:tcW w:w="5182" w:type="dxa"/>
            <w:gridSpan w:val="2"/>
            <w:shd w:val="clear" w:color="auto" w:fill="CCFF33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  <w:highlight w:val="red"/>
              </w:rPr>
            </w:pPr>
          </w:p>
        </w:tc>
      </w:tr>
      <w:tr w:rsidR="003722C6" w:rsidRPr="00076734" w:rsidTr="00FB22AC">
        <w:trPr>
          <w:trHeight w:val="315"/>
        </w:trPr>
        <w:tc>
          <w:tcPr>
            <w:tcW w:w="4140" w:type="dxa"/>
            <w:gridSpan w:val="2"/>
            <w:shd w:val="clear" w:color="auto" w:fill="auto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szCs w:val="22"/>
              </w:rPr>
              <w:t>registered in the commercial register maintained</w:t>
            </w:r>
          </w:p>
        </w:tc>
        <w:tc>
          <w:tcPr>
            <w:tcW w:w="5182" w:type="dxa"/>
            <w:gridSpan w:val="2"/>
            <w:shd w:val="clear" w:color="auto" w:fill="CCFF33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  <w:highlight w:val="red"/>
              </w:rPr>
            </w:pPr>
          </w:p>
        </w:tc>
      </w:tr>
      <w:tr w:rsidR="003722C6" w:rsidRPr="00076734" w:rsidTr="00FB22AC">
        <w:trPr>
          <w:trHeight w:val="316"/>
        </w:trPr>
        <w:tc>
          <w:tcPr>
            <w:tcW w:w="4140" w:type="dxa"/>
            <w:gridSpan w:val="2"/>
            <w:shd w:val="clear" w:color="auto" w:fill="auto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076734">
              <w:rPr>
                <w:rFonts w:asciiTheme="minorHAnsi" w:hAnsiTheme="minorHAnsi" w:cstheme="minorHAnsi"/>
                <w:szCs w:val="22"/>
              </w:rPr>
              <w:t>represented by:</w:t>
            </w:r>
          </w:p>
        </w:tc>
        <w:tc>
          <w:tcPr>
            <w:tcW w:w="5182" w:type="dxa"/>
            <w:gridSpan w:val="2"/>
            <w:shd w:val="clear" w:color="auto" w:fill="CCFF33"/>
          </w:tcPr>
          <w:p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  <w:highlight w:val="red"/>
              </w:rPr>
            </w:pPr>
          </w:p>
        </w:tc>
      </w:tr>
    </w:tbl>
    <w:p w:rsidR="00975C2E" w:rsidRPr="00076734" w:rsidRDefault="00975C2E" w:rsidP="00DC6C9E">
      <w:pPr>
        <w:spacing w:before="0" w:after="0" w:line="276" w:lineRule="auto"/>
        <w:rPr>
          <w:rFonts w:asciiTheme="minorHAnsi" w:hAnsiTheme="minorHAnsi" w:cstheme="minorHAnsi"/>
          <w:szCs w:val="22"/>
        </w:rPr>
      </w:pPr>
    </w:p>
    <w:p w:rsidR="00AF46B5" w:rsidRPr="00076734" w:rsidRDefault="00AF46B5" w:rsidP="00DC6C9E">
      <w:pPr>
        <w:spacing w:before="0" w:after="0" w:line="276" w:lineRule="auto"/>
        <w:rPr>
          <w:rFonts w:asciiTheme="minorHAnsi" w:hAnsiTheme="minorHAnsi" w:cstheme="minorHAnsi"/>
          <w:szCs w:val="22"/>
        </w:rPr>
      </w:pPr>
    </w:p>
    <w:p w:rsidR="003722C6" w:rsidRPr="00076734" w:rsidRDefault="00AF46B5" w:rsidP="00E52F92">
      <w:pPr>
        <w:rPr>
          <w:rFonts w:asciiTheme="minorHAnsi" w:hAnsiTheme="minorHAnsi" w:cstheme="minorHAnsi"/>
          <w:color w:val="000000"/>
        </w:rPr>
      </w:pPr>
      <w:r w:rsidRPr="00076734">
        <w:rPr>
          <w:rFonts w:asciiTheme="minorHAnsi" w:hAnsiTheme="minorHAnsi" w:cstheme="minorHAnsi"/>
          <w:color w:val="000000"/>
        </w:rPr>
        <w:t>Company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722C6" w:rsidRPr="00076734" w:rsidTr="00D8156B">
        <w:tc>
          <w:tcPr>
            <w:tcW w:w="9322" w:type="dxa"/>
            <w:shd w:val="clear" w:color="auto" w:fill="FFFF00"/>
          </w:tcPr>
          <w:p w:rsidR="003722C6" w:rsidRPr="00076734" w:rsidRDefault="003722C6" w:rsidP="007350FB">
            <w:pPr>
              <w:pStyle w:val="work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722C6" w:rsidRPr="00076734" w:rsidRDefault="00793AC0" w:rsidP="006C398A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places</w:t>
      </w:r>
      <w:r w:rsidR="003D7118" w:rsidRPr="00076734">
        <w:rPr>
          <w:rFonts w:asciiTheme="minorHAnsi" w:hAnsiTheme="minorHAnsi" w:cstheme="minorHAnsi"/>
          <w:color w:val="000000"/>
        </w:rPr>
        <w:t xml:space="preserve"> packaging and packaging </w:t>
      </w:r>
      <w:r>
        <w:rPr>
          <w:rFonts w:asciiTheme="minorHAnsi" w:hAnsiTheme="minorHAnsi" w:cstheme="minorHAnsi"/>
          <w:color w:val="000000"/>
        </w:rPr>
        <w:t>means</w:t>
      </w:r>
      <w:r w:rsidR="003D7118" w:rsidRPr="00076734">
        <w:rPr>
          <w:rFonts w:asciiTheme="minorHAnsi" w:hAnsiTheme="minorHAnsi" w:cstheme="minorHAnsi"/>
          <w:color w:val="000000"/>
        </w:rPr>
        <w:t xml:space="preserve"> on the market or into circulation, which are subject to the obligations</w:t>
      </w:r>
      <w:r w:rsidR="006C398A">
        <w:rPr>
          <w:rFonts w:asciiTheme="minorHAnsi" w:hAnsiTheme="minorHAnsi" w:cstheme="minorHAnsi"/>
          <w:color w:val="000000"/>
        </w:rPr>
        <w:t xml:space="preserve"> </w:t>
      </w:r>
      <w:r w:rsidR="003D7118" w:rsidRPr="00076734">
        <w:rPr>
          <w:rFonts w:asciiTheme="minorHAnsi" w:hAnsiTheme="minorHAnsi" w:cstheme="minorHAnsi"/>
          <w:color w:val="000000"/>
        </w:rPr>
        <w:t xml:space="preserve">of Act No. 477/2001 Coll., on packaging. Obligations are fulfilled through the Agreement on joint performance concluded with AOS EKO-KOM, </w:t>
      </w:r>
      <w:proofErr w:type="spellStart"/>
      <w:r w:rsidR="003D7118" w:rsidRPr="00076734">
        <w:rPr>
          <w:rFonts w:asciiTheme="minorHAnsi" w:hAnsiTheme="minorHAnsi" w:cstheme="minorHAnsi"/>
          <w:color w:val="000000"/>
        </w:rPr>
        <w:t>a.s.</w:t>
      </w:r>
      <w:proofErr w:type="spellEnd"/>
      <w:r w:rsidR="003D7118" w:rsidRPr="00076734">
        <w:rPr>
          <w:rFonts w:asciiTheme="minorHAnsi" w:hAnsiTheme="minorHAnsi" w:cstheme="minorHAnsi"/>
          <w:color w:val="000000"/>
        </w:rPr>
        <w:t xml:space="preserve"> under the identification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3722C6" w:rsidRPr="00076734" w:rsidTr="003722C6">
        <w:tc>
          <w:tcPr>
            <w:tcW w:w="3402" w:type="dxa"/>
            <w:shd w:val="clear" w:color="auto" w:fill="FFFF00"/>
          </w:tcPr>
          <w:p w:rsidR="003722C6" w:rsidRPr="00076734" w:rsidRDefault="003722C6" w:rsidP="007350FB">
            <w:pPr>
              <w:pStyle w:val="work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734">
              <w:rPr>
                <w:rFonts w:asciiTheme="minorHAnsi" w:hAnsiTheme="minorHAnsi" w:cstheme="minorHAnsi"/>
                <w:sz w:val="22"/>
                <w:szCs w:val="22"/>
              </w:rPr>
              <w:t>EK-</w:t>
            </w:r>
          </w:p>
        </w:tc>
      </w:tr>
    </w:tbl>
    <w:p w:rsidR="00FA05CD" w:rsidRDefault="003722C6" w:rsidP="00E52F92">
      <w:pPr>
        <w:rPr>
          <w:rFonts w:asciiTheme="minorHAnsi" w:hAnsiTheme="minorHAnsi" w:cstheme="minorHAnsi"/>
          <w:b/>
          <w:color w:val="000000"/>
          <w:u w:val="single"/>
        </w:rPr>
      </w:pPr>
      <w:r w:rsidRPr="00076734">
        <w:rPr>
          <w:rFonts w:asciiTheme="minorHAnsi" w:hAnsiTheme="minorHAnsi" w:cstheme="minorHAnsi"/>
          <w:b/>
          <w:color w:val="000000"/>
          <w:u w:val="single"/>
        </w:rPr>
        <w:t xml:space="preserve">  </w:t>
      </w:r>
    </w:p>
    <w:p w:rsidR="00FA05CD" w:rsidRPr="00076734" w:rsidRDefault="00FA05CD" w:rsidP="00E52F92">
      <w:pPr>
        <w:rPr>
          <w:rFonts w:asciiTheme="minorHAnsi" w:hAnsiTheme="minorHAnsi" w:cstheme="minorHAnsi"/>
          <w:b/>
          <w:color w:val="000000"/>
          <w:u w:val="single"/>
        </w:rPr>
      </w:pPr>
    </w:p>
    <w:p w:rsidR="00FA05CD" w:rsidRPr="00793AC0" w:rsidRDefault="003722C6" w:rsidP="00E52F92">
      <w:pPr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FA05CD">
        <w:rPr>
          <w:rFonts w:asciiTheme="minorHAnsi" w:hAnsiTheme="minorHAnsi" w:cstheme="minorHAnsi"/>
          <w:b/>
          <w:color w:val="000000"/>
          <w:sz w:val="32"/>
          <w:szCs w:val="32"/>
        </w:rPr>
        <w:t>PACKAGING</w:t>
      </w:r>
    </w:p>
    <w:p w:rsidR="003722C6" w:rsidRPr="00076734" w:rsidRDefault="003D7118" w:rsidP="00E52F92">
      <w:pPr>
        <w:rPr>
          <w:rFonts w:asciiTheme="minorHAnsi" w:hAnsiTheme="minorHAnsi" w:cstheme="minorHAnsi"/>
          <w:b/>
          <w:color w:val="FF0000"/>
        </w:rPr>
      </w:pPr>
      <w:r w:rsidRPr="00076734">
        <w:rPr>
          <w:rFonts w:asciiTheme="minorHAnsi" w:hAnsiTheme="minorHAnsi" w:cstheme="minorHAnsi"/>
          <w:color w:val="000000"/>
        </w:rPr>
        <w:t>For all packaging delivered to the company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722C6" w:rsidRPr="00076734" w:rsidTr="00D8156B">
        <w:tc>
          <w:tcPr>
            <w:tcW w:w="9322" w:type="dxa"/>
            <w:shd w:val="clear" w:color="auto" w:fill="CCFF33"/>
          </w:tcPr>
          <w:p w:rsidR="003722C6" w:rsidRPr="00076734" w:rsidRDefault="003722C6" w:rsidP="007350FB">
            <w:pPr>
              <w:pStyle w:val="work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722C6" w:rsidRPr="00076734" w:rsidRDefault="00677C62" w:rsidP="00E52F92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FF0000"/>
        </w:rPr>
        <w:t xml:space="preserve">was / was not </w:t>
      </w:r>
      <w:r w:rsidR="00E22E0B">
        <w:rPr>
          <w:rFonts w:asciiTheme="minorHAnsi" w:hAnsiTheme="minorHAnsi" w:cstheme="minorHAnsi"/>
          <w:color w:val="000000"/>
        </w:rPr>
        <w:t>paid by a</w:t>
      </w:r>
      <w:r w:rsidR="00B6397A" w:rsidRPr="00076734">
        <w:rPr>
          <w:rFonts w:asciiTheme="minorHAnsi" w:hAnsiTheme="minorHAnsi" w:cstheme="minorHAnsi"/>
          <w:color w:val="000000"/>
        </w:rPr>
        <w:t xml:space="preserve"> company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722C6" w:rsidRPr="00076734" w:rsidTr="00D8156B">
        <w:tc>
          <w:tcPr>
            <w:tcW w:w="9322" w:type="dxa"/>
            <w:shd w:val="clear" w:color="auto" w:fill="FFFF00"/>
          </w:tcPr>
          <w:p w:rsidR="003722C6" w:rsidRPr="00076734" w:rsidRDefault="003722C6" w:rsidP="007350FB">
            <w:pPr>
              <w:pStyle w:val="work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52F92" w:rsidRPr="00076734" w:rsidRDefault="003D7118" w:rsidP="00E52F92">
      <w:pPr>
        <w:rPr>
          <w:rFonts w:asciiTheme="minorHAnsi" w:hAnsiTheme="minorHAnsi" w:cstheme="minorHAnsi"/>
          <w:color w:val="000000"/>
        </w:rPr>
      </w:pPr>
      <w:r w:rsidRPr="00076734">
        <w:rPr>
          <w:rFonts w:asciiTheme="minorHAnsi" w:hAnsiTheme="minorHAnsi" w:cstheme="minorHAnsi"/>
          <w:color w:val="000000"/>
        </w:rPr>
        <w:t xml:space="preserve">the fee for take-back and </w:t>
      </w:r>
      <w:r w:rsidR="00E22E0B">
        <w:rPr>
          <w:rFonts w:asciiTheme="minorHAnsi" w:hAnsiTheme="minorHAnsi" w:cstheme="minorHAnsi"/>
          <w:color w:val="000000"/>
        </w:rPr>
        <w:t>recovery</w:t>
      </w:r>
      <w:r w:rsidRPr="00076734">
        <w:rPr>
          <w:rFonts w:asciiTheme="minorHAnsi" w:hAnsiTheme="minorHAnsi" w:cstheme="minorHAnsi"/>
          <w:color w:val="000000"/>
        </w:rPr>
        <w:t xml:space="preserve"> (if applicable) resulting from the wording of the </w:t>
      </w:r>
      <w:r w:rsidR="00E22E0B">
        <w:rPr>
          <w:rFonts w:asciiTheme="minorHAnsi" w:hAnsiTheme="minorHAnsi" w:cstheme="minorHAnsi"/>
          <w:color w:val="000000"/>
        </w:rPr>
        <w:t>Contract on Collective Compliance</w:t>
      </w:r>
      <w:r w:rsidRPr="00076734">
        <w:rPr>
          <w:rFonts w:asciiTheme="minorHAnsi" w:hAnsiTheme="minorHAnsi" w:cstheme="minorHAnsi"/>
          <w:color w:val="000000"/>
        </w:rPr>
        <w:t>.</w:t>
      </w:r>
    </w:p>
    <w:p w:rsidR="003722C6" w:rsidRDefault="003722C6" w:rsidP="00E52F92">
      <w:pPr>
        <w:rPr>
          <w:rFonts w:asciiTheme="minorHAnsi" w:hAnsiTheme="minorHAnsi" w:cstheme="minorHAnsi"/>
          <w:color w:val="000000"/>
        </w:rPr>
      </w:pPr>
    </w:p>
    <w:p w:rsidR="00FA05CD" w:rsidRDefault="00FA05CD" w:rsidP="00E52F92">
      <w:pPr>
        <w:rPr>
          <w:rFonts w:asciiTheme="minorHAnsi" w:hAnsiTheme="minorHAnsi" w:cstheme="minorHAnsi"/>
          <w:color w:val="000000"/>
        </w:rPr>
      </w:pPr>
    </w:p>
    <w:p w:rsidR="00FA05CD" w:rsidRDefault="00FA05CD" w:rsidP="00E52F92">
      <w:pPr>
        <w:rPr>
          <w:rFonts w:asciiTheme="minorHAnsi" w:hAnsiTheme="minorHAnsi" w:cstheme="minorHAnsi"/>
          <w:color w:val="000000"/>
        </w:rPr>
      </w:pPr>
    </w:p>
    <w:p w:rsidR="00FA05CD" w:rsidRDefault="00FA05CD" w:rsidP="00E52F92">
      <w:pPr>
        <w:rPr>
          <w:rFonts w:asciiTheme="minorHAnsi" w:hAnsiTheme="minorHAnsi" w:cstheme="minorHAnsi"/>
          <w:color w:val="000000"/>
        </w:rPr>
      </w:pPr>
    </w:p>
    <w:p w:rsidR="003722C6" w:rsidRPr="00FA05CD" w:rsidRDefault="003722C6" w:rsidP="00D975D5">
      <w:pPr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FA05CD">
        <w:rPr>
          <w:rFonts w:asciiTheme="minorHAnsi" w:hAnsiTheme="minorHAnsi" w:cstheme="minorHAnsi"/>
          <w:b/>
          <w:color w:val="000000"/>
          <w:sz w:val="32"/>
          <w:szCs w:val="32"/>
        </w:rPr>
        <w:t>PACKAGING MEANS</w:t>
      </w:r>
    </w:p>
    <w:p w:rsidR="003722C6" w:rsidRPr="00076734" w:rsidRDefault="003722C6" w:rsidP="00D975D5">
      <w:pPr>
        <w:rPr>
          <w:rFonts w:asciiTheme="minorHAnsi" w:hAnsiTheme="minorHAnsi" w:cstheme="minorHAnsi"/>
          <w:color w:val="000000"/>
        </w:rPr>
      </w:pPr>
    </w:p>
    <w:p w:rsidR="003722C6" w:rsidRPr="00076734" w:rsidRDefault="00D975D5" w:rsidP="00D975D5">
      <w:pPr>
        <w:rPr>
          <w:rFonts w:asciiTheme="minorHAnsi" w:hAnsiTheme="minorHAnsi" w:cstheme="minorHAnsi"/>
          <w:color w:val="000000"/>
        </w:rPr>
      </w:pPr>
      <w:r w:rsidRPr="00076734">
        <w:rPr>
          <w:rFonts w:asciiTheme="minorHAnsi" w:hAnsiTheme="minorHAnsi" w:cstheme="minorHAnsi"/>
          <w:color w:val="000000"/>
        </w:rPr>
        <w:t xml:space="preserve">For </w:t>
      </w:r>
      <w:r w:rsidRPr="00076734">
        <w:rPr>
          <w:rFonts w:asciiTheme="minorHAnsi" w:hAnsiTheme="minorHAnsi" w:cstheme="minorHAnsi"/>
          <w:color w:val="FF0000"/>
        </w:rPr>
        <w:t xml:space="preserve">all / specified in the annex </w:t>
      </w:r>
      <w:r w:rsidRPr="00076734">
        <w:rPr>
          <w:rFonts w:asciiTheme="minorHAnsi" w:hAnsiTheme="minorHAnsi" w:cstheme="minorHAnsi"/>
          <w:color w:val="000000"/>
        </w:rPr>
        <w:t xml:space="preserve">packaging materials listed in Part D of Annex No. 4 of </w:t>
      </w:r>
      <w:r w:rsidR="00D26BEB">
        <w:rPr>
          <w:rFonts w:asciiTheme="minorHAnsi" w:hAnsiTheme="minorHAnsi" w:cstheme="minorHAnsi"/>
          <w:color w:val="000000"/>
        </w:rPr>
        <w:t xml:space="preserve">the Packaging </w:t>
      </w:r>
      <w:r w:rsidRPr="00076734">
        <w:rPr>
          <w:rFonts w:asciiTheme="minorHAnsi" w:hAnsiTheme="minorHAnsi" w:cstheme="minorHAnsi"/>
          <w:color w:val="000000"/>
        </w:rPr>
        <w:t xml:space="preserve">Act </w:t>
      </w:r>
      <w:r w:rsidR="00FE1F26">
        <w:rPr>
          <w:rFonts w:asciiTheme="minorHAnsi" w:hAnsiTheme="minorHAnsi" w:cstheme="minorHAnsi"/>
          <w:color w:val="000000"/>
        </w:rPr>
        <w:br/>
      </w:r>
      <w:r w:rsidRPr="00076734">
        <w:rPr>
          <w:rFonts w:asciiTheme="minorHAnsi" w:hAnsiTheme="minorHAnsi" w:cstheme="minorHAnsi"/>
          <w:color w:val="000000"/>
        </w:rPr>
        <w:t>No. 477/2001 Coll., (i.e. food containers and beverage cups) delivered to the company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22C6" w:rsidRPr="00076734" w:rsidTr="00D8156B">
        <w:tc>
          <w:tcPr>
            <w:tcW w:w="9180" w:type="dxa"/>
            <w:shd w:val="clear" w:color="auto" w:fill="CCFF33"/>
          </w:tcPr>
          <w:p w:rsidR="003722C6" w:rsidRPr="00076734" w:rsidRDefault="003722C6" w:rsidP="007350FB">
            <w:pPr>
              <w:pStyle w:val="work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722C6" w:rsidRPr="00076734" w:rsidRDefault="00053EF8" w:rsidP="00D975D5">
      <w:pPr>
        <w:rPr>
          <w:rFonts w:asciiTheme="minorHAnsi" w:hAnsiTheme="minorHAnsi" w:cstheme="minorHAnsi"/>
        </w:rPr>
      </w:pPr>
      <w:r w:rsidRPr="00DA2ED4">
        <w:rPr>
          <w:rFonts w:asciiTheme="minorHAnsi" w:hAnsiTheme="minorHAnsi" w:cstheme="minorHAnsi"/>
          <w:color w:val="FF0000"/>
        </w:rPr>
        <w:t>wasn't</w:t>
      </w:r>
      <w:r w:rsidR="00D975D5" w:rsidRPr="00076734">
        <w:rPr>
          <w:rFonts w:asciiTheme="minorHAnsi" w:hAnsiTheme="minorHAnsi" w:cstheme="minorHAnsi"/>
          <w:b/>
          <w:color w:val="FF0000"/>
        </w:rPr>
        <w:t xml:space="preserve"> </w:t>
      </w:r>
      <w:r w:rsidR="00227C52">
        <w:rPr>
          <w:rFonts w:asciiTheme="minorHAnsi" w:hAnsiTheme="minorHAnsi" w:cstheme="minorHAnsi"/>
          <w:color w:val="000000"/>
        </w:rPr>
        <w:t>paid by the c</w:t>
      </w:r>
      <w:r w:rsidR="00D975D5" w:rsidRPr="00076734">
        <w:rPr>
          <w:rFonts w:asciiTheme="minorHAnsi" w:hAnsiTheme="minorHAnsi" w:cstheme="minorHAnsi"/>
          <w:color w:val="000000"/>
        </w:rPr>
        <w:t>ompan</w:t>
      </w:r>
      <w:r w:rsidR="00227C52">
        <w:rPr>
          <w:rFonts w:asciiTheme="minorHAnsi" w:hAnsiTheme="minorHAnsi" w:cstheme="minorHAnsi"/>
          <w:color w:val="000000"/>
        </w:rPr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22C6" w:rsidRPr="00076734" w:rsidTr="00D8156B">
        <w:tc>
          <w:tcPr>
            <w:tcW w:w="9180" w:type="dxa"/>
            <w:shd w:val="clear" w:color="auto" w:fill="FFFF00"/>
          </w:tcPr>
          <w:p w:rsidR="003722C6" w:rsidRPr="00076734" w:rsidRDefault="003722C6" w:rsidP="007350FB">
            <w:pPr>
              <w:pStyle w:val="work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05CD" w:rsidRPr="00793AC0" w:rsidRDefault="00D975D5" w:rsidP="00D975D5">
      <w:pPr>
        <w:rPr>
          <w:rFonts w:asciiTheme="minorHAnsi" w:hAnsiTheme="minorHAnsi" w:cstheme="minorHAnsi"/>
          <w:szCs w:val="22"/>
        </w:rPr>
      </w:pPr>
      <w:r w:rsidRPr="00076734">
        <w:rPr>
          <w:rFonts w:asciiTheme="minorHAnsi" w:hAnsiTheme="minorHAnsi" w:cstheme="minorHAnsi"/>
        </w:rPr>
        <w:t xml:space="preserve">fee for </w:t>
      </w:r>
      <w:r w:rsidR="00227C52">
        <w:rPr>
          <w:rFonts w:asciiTheme="minorHAnsi" w:hAnsiTheme="minorHAnsi" w:cstheme="minorHAnsi"/>
        </w:rPr>
        <w:t>take back and recovery</w:t>
      </w:r>
      <w:r w:rsidRPr="00076734">
        <w:rPr>
          <w:rFonts w:asciiTheme="minorHAnsi" w:hAnsiTheme="minorHAnsi" w:cstheme="minorHAnsi"/>
        </w:rPr>
        <w:t xml:space="preserve"> and so-called littering (</w:t>
      </w:r>
      <w:r w:rsidR="003722C6" w:rsidRPr="00076734">
        <w:rPr>
          <w:rFonts w:asciiTheme="minorHAnsi" w:hAnsiTheme="minorHAnsi" w:cstheme="minorHAnsi"/>
          <w:szCs w:val="22"/>
        </w:rPr>
        <w:t xml:space="preserve">costs for cleaning </w:t>
      </w:r>
      <w:r w:rsidR="00D26BEB">
        <w:rPr>
          <w:rFonts w:asciiTheme="minorHAnsi" w:hAnsiTheme="minorHAnsi" w:cstheme="minorHAnsi"/>
          <w:szCs w:val="22"/>
        </w:rPr>
        <w:t xml:space="preserve">up </w:t>
      </w:r>
      <w:r w:rsidR="00D26BEB" w:rsidRPr="00076734">
        <w:rPr>
          <w:rFonts w:asciiTheme="minorHAnsi" w:hAnsiTheme="minorHAnsi" w:cstheme="minorHAnsi"/>
          <w:szCs w:val="22"/>
        </w:rPr>
        <w:t>packaging</w:t>
      </w:r>
      <w:r w:rsidR="00D26BEB" w:rsidRPr="00076734">
        <w:rPr>
          <w:rFonts w:asciiTheme="minorHAnsi" w:hAnsiTheme="minorHAnsi" w:cstheme="minorHAnsi"/>
          <w:szCs w:val="22"/>
        </w:rPr>
        <w:t xml:space="preserve"> </w:t>
      </w:r>
      <w:r w:rsidR="003722C6" w:rsidRPr="00076734">
        <w:rPr>
          <w:rFonts w:asciiTheme="minorHAnsi" w:hAnsiTheme="minorHAnsi" w:cstheme="minorHAnsi"/>
          <w:szCs w:val="22"/>
        </w:rPr>
        <w:t>waste).</w:t>
      </w:r>
    </w:p>
    <w:p w:rsidR="00EE7705" w:rsidRPr="00076734" w:rsidRDefault="00EE7705" w:rsidP="00D975D5">
      <w:pPr>
        <w:rPr>
          <w:rFonts w:asciiTheme="minorHAnsi" w:hAnsiTheme="minorHAnsi" w:cstheme="minorHAnsi"/>
          <w:color w:val="000000"/>
        </w:rPr>
      </w:pPr>
    </w:p>
    <w:p w:rsidR="003722C6" w:rsidRPr="00076734" w:rsidRDefault="00CD7EE3" w:rsidP="00D975D5">
      <w:pPr>
        <w:rPr>
          <w:rFonts w:asciiTheme="minorHAnsi" w:hAnsiTheme="minorHAnsi" w:cstheme="minorHAnsi"/>
          <w:color w:val="000000"/>
        </w:rPr>
      </w:pPr>
      <w:r w:rsidRPr="00076734">
        <w:rPr>
          <w:rFonts w:asciiTheme="minorHAnsi" w:hAnsiTheme="minorHAnsi" w:cstheme="minorHAnsi"/>
          <w:color w:val="000000"/>
        </w:rPr>
        <w:t>Company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22C6" w:rsidRPr="00076734" w:rsidTr="00D8156B">
        <w:tc>
          <w:tcPr>
            <w:tcW w:w="9180" w:type="dxa"/>
            <w:shd w:val="clear" w:color="auto" w:fill="CCFF33"/>
          </w:tcPr>
          <w:p w:rsidR="003722C6" w:rsidRPr="00076734" w:rsidRDefault="003722C6" w:rsidP="007350FB">
            <w:pPr>
              <w:pStyle w:val="work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722C6" w:rsidRDefault="00CD7EE3" w:rsidP="00D975D5">
      <w:pPr>
        <w:rPr>
          <w:rFonts w:asciiTheme="minorHAnsi" w:hAnsiTheme="minorHAnsi" w:cstheme="minorHAnsi"/>
          <w:color w:val="000000"/>
        </w:rPr>
      </w:pPr>
      <w:r w:rsidRPr="00076734">
        <w:rPr>
          <w:rFonts w:asciiTheme="minorHAnsi" w:hAnsiTheme="minorHAnsi" w:cstheme="minorHAnsi"/>
          <w:color w:val="000000"/>
        </w:rPr>
        <w:t xml:space="preserve">is aware of this fact and hereby undertakes to pay the fee for all packaging and packaging </w:t>
      </w:r>
      <w:r w:rsidR="00227C52">
        <w:rPr>
          <w:rFonts w:asciiTheme="minorHAnsi" w:hAnsiTheme="minorHAnsi" w:cstheme="minorHAnsi"/>
          <w:color w:val="000000"/>
        </w:rPr>
        <w:t>means</w:t>
      </w:r>
      <w:r w:rsidRPr="00076734">
        <w:rPr>
          <w:rFonts w:asciiTheme="minorHAnsi" w:hAnsiTheme="minorHAnsi" w:cstheme="minorHAnsi"/>
          <w:color w:val="000000"/>
        </w:rPr>
        <w:t xml:space="preserve"> that </w:t>
      </w:r>
      <w:r w:rsidR="00227C52">
        <w:rPr>
          <w:rFonts w:asciiTheme="minorHAnsi" w:hAnsiTheme="minorHAnsi" w:cstheme="minorHAnsi"/>
          <w:color w:val="000000"/>
        </w:rPr>
        <w:t xml:space="preserve">places on the market or </w:t>
      </w:r>
      <w:r w:rsidRPr="00076734">
        <w:rPr>
          <w:rFonts w:asciiTheme="minorHAnsi" w:hAnsiTheme="minorHAnsi" w:cstheme="minorHAnsi"/>
          <w:color w:val="000000"/>
        </w:rPr>
        <w:t xml:space="preserve">into circulation on the basis of its own </w:t>
      </w:r>
      <w:r w:rsidR="00227C52">
        <w:rPr>
          <w:rFonts w:asciiTheme="minorHAnsi" w:hAnsiTheme="minorHAnsi" w:cstheme="minorHAnsi"/>
          <w:color w:val="000000"/>
        </w:rPr>
        <w:t xml:space="preserve">Contract on </w:t>
      </w:r>
      <w:r w:rsidR="00E22E0B">
        <w:rPr>
          <w:rFonts w:asciiTheme="minorHAnsi" w:hAnsiTheme="minorHAnsi" w:cstheme="minorHAnsi"/>
          <w:color w:val="000000"/>
        </w:rPr>
        <w:t>C</w:t>
      </w:r>
      <w:r w:rsidR="00227C52">
        <w:rPr>
          <w:rFonts w:asciiTheme="minorHAnsi" w:hAnsiTheme="minorHAnsi" w:cstheme="minorHAnsi"/>
          <w:color w:val="000000"/>
        </w:rPr>
        <w:t xml:space="preserve">ollective </w:t>
      </w:r>
      <w:r w:rsidR="00E22E0B">
        <w:rPr>
          <w:rFonts w:asciiTheme="minorHAnsi" w:hAnsiTheme="minorHAnsi" w:cstheme="minorHAnsi"/>
          <w:color w:val="000000"/>
        </w:rPr>
        <w:t>C</w:t>
      </w:r>
      <w:r w:rsidR="00227C52">
        <w:rPr>
          <w:rFonts w:asciiTheme="minorHAnsi" w:hAnsiTheme="minorHAnsi" w:cstheme="minorHAnsi"/>
          <w:color w:val="000000"/>
        </w:rPr>
        <w:t>ompliance</w:t>
      </w:r>
      <w:r w:rsidRPr="00076734">
        <w:rPr>
          <w:rFonts w:asciiTheme="minorHAnsi" w:hAnsiTheme="minorHAnsi" w:cstheme="minorHAnsi"/>
          <w:color w:val="000000"/>
        </w:rPr>
        <w:t xml:space="preserve"> concluded with AOS EKO-KOM</w:t>
      </w:r>
      <w:r w:rsidR="00D26BEB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D26BEB">
        <w:rPr>
          <w:rFonts w:asciiTheme="minorHAnsi" w:hAnsiTheme="minorHAnsi" w:cstheme="minorHAnsi"/>
          <w:color w:val="000000"/>
        </w:rPr>
        <w:t>a.s.</w:t>
      </w:r>
      <w:proofErr w:type="spellEnd"/>
      <w:r w:rsidRPr="00076734">
        <w:rPr>
          <w:rFonts w:asciiTheme="minorHAnsi" w:hAnsiTheme="minorHAnsi" w:cstheme="minorHAnsi"/>
          <w:color w:val="000000"/>
        </w:rPr>
        <w:t>, as under the identification number</w:t>
      </w:r>
    </w:p>
    <w:p w:rsidR="00227C52" w:rsidRPr="00076734" w:rsidRDefault="00227C52" w:rsidP="00D975D5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3722C6" w:rsidRPr="00076734" w:rsidTr="00FA05CD">
        <w:tc>
          <w:tcPr>
            <w:tcW w:w="3402" w:type="dxa"/>
            <w:shd w:val="clear" w:color="auto" w:fill="CCFF33"/>
          </w:tcPr>
          <w:p w:rsidR="003722C6" w:rsidRPr="00076734" w:rsidRDefault="003722C6" w:rsidP="007350FB">
            <w:pPr>
              <w:pStyle w:val="work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734">
              <w:rPr>
                <w:rFonts w:asciiTheme="minorHAnsi" w:hAnsiTheme="minorHAnsi" w:cstheme="minorHAnsi"/>
                <w:sz w:val="22"/>
                <w:szCs w:val="22"/>
              </w:rPr>
              <w:t>EK-</w:t>
            </w:r>
          </w:p>
        </w:tc>
      </w:tr>
    </w:tbl>
    <w:p w:rsidR="00EE7705" w:rsidRPr="00076734" w:rsidRDefault="00EE7705" w:rsidP="00D975D5">
      <w:pPr>
        <w:rPr>
          <w:rFonts w:asciiTheme="minorHAnsi" w:hAnsiTheme="minorHAnsi" w:cstheme="minorHAnsi"/>
          <w:color w:val="000000"/>
        </w:rPr>
      </w:pPr>
    </w:p>
    <w:p w:rsidR="00861DC2" w:rsidRPr="00076734" w:rsidRDefault="00861DC2" w:rsidP="00CD7EE3">
      <w:pPr>
        <w:spacing w:before="0"/>
        <w:rPr>
          <w:rFonts w:asciiTheme="minorHAnsi" w:hAnsiTheme="minorHAnsi" w:cstheme="minorHAnsi"/>
          <w:color w:val="000000"/>
        </w:rPr>
      </w:pPr>
    </w:p>
    <w:p w:rsidR="003722C6" w:rsidRPr="00076734" w:rsidRDefault="003722C6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  <w:r w:rsidRPr="00076734">
        <w:rPr>
          <w:rFonts w:asciiTheme="minorHAnsi" w:hAnsiTheme="minorHAnsi" w:cstheme="minorHAnsi"/>
          <w:szCs w:val="22"/>
          <w:lang w:eastAsia="cs-CZ"/>
        </w:rPr>
        <w:t>This agreement is valid for an indefinite period and is valid from</w:t>
      </w:r>
    </w:p>
    <w:p w:rsidR="003722C6" w:rsidRPr="00076734" w:rsidRDefault="003722C6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  <w:r w:rsidRPr="00076734">
        <w:rPr>
          <w:rFonts w:asciiTheme="minorHAnsi" w:hAnsiTheme="minorHAnsi" w:cstheme="minorHAnsi"/>
          <w:szCs w:val="22"/>
          <w:lang w:eastAsia="cs-CZ"/>
        </w:rPr>
        <w:t xml:space="preserve">               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832"/>
        <w:gridCol w:w="799"/>
        <w:gridCol w:w="799"/>
      </w:tblGrid>
      <w:tr w:rsidR="003722C6" w:rsidRPr="00076734" w:rsidTr="007350FB">
        <w:tc>
          <w:tcPr>
            <w:tcW w:w="917" w:type="dxa"/>
            <w:shd w:val="clear" w:color="auto" w:fill="auto"/>
          </w:tcPr>
          <w:p w:rsidR="003722C6" w:rsidRPr="00076734" w:rsidRDefault="003722C6" w:rsidP="003722C6">
            <w:pPr>
              <w:spacing w:before="0" w:after="0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076734">
              <w:rPr>
                <w:rFonts w:asciiTheme="minorHAnsi" w:hAnsiTheme="minorHAnsi" w:cstheme="minorHAnsi"/>
                <w:szCs w:val="22"/>
                <w:lang w:eastAsia="cs-CZ"/>
              </w:rPr>
              <w:t>quarter:</w:t>
            </w:r>
          </w:p>
        </w:tc>
        <w:tc>
          <w:tcPr>
            <w:tcW w:w="832" w:type="dxa"/>
            <w:shd w:val="clear" w:color="auto" w:fill="FFFF00"/>
          </w:tcPr>
          <w:p w:rsidR="003722C6" w:rsidRPr="00076734" w:rsidRDefault="003722C6" w:rsidP="003722C6">
            <w:pPr>
              <w:spacing w:before="0" w:after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  <w:tc>
          <w:tcPr>
            <w:tcW w:w="799" w:type="dxa"/>
            <w:shd w:val="clear" w:color="auto" w:fill="auto"/>
          </w:tcPr>
          <w:p w:rsidR="003722C6" w:rsidRPr="00076734" w:rsidRDefault="003722C6" w:rsidP="003722C6">
            <w:pPr>
              <w:spacing w:before="0" w:after="0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076734">
              <w:rPr>
                <w:rFonts w:asciiTheme="minorHAnsi" w:hAnsiTheme="minorHAnsi" w:cstheme="minorHAnsi"/>
                <w:szCs w:val="22"/>
                <w:lang w:eastAsia="cs-CZ"/>
              </w:rPr>
              <w:t>year:</w:t>
            </w:r>
          </w:p>
        </w:tc>
        <w:tc>
          <w:tcPr>
            <w:tcW w:w="799" w:type="dxa"/>
            <w:shd w:val="clear" w:color="auto" w:fill="FFFF00"/>
          </w:tcPr>
          <w:p w:rsidR="003722C6" w:rsidRPr="00076734" w:rsidRDefault="003722C6" w:rsidP="003722C6">
            <w:pPr>
              <w:spacing w:before="0" w:after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</w:tbl>
    <w:p w:rsidR="003722C6" w:rsidRPr="00076734" w:rsidRDefault="003722C6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:rsidR="00EE7705" w:rsidRDefault="00EE7705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:rsidR="003722C6" w:rsidRDefault="003722C6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  <w:r w:rsidRPr="00076734">
        <w:rPr>
          <w:rFonts w:asciiTheme="minorHAnsi" w:hAnsiTheme="minorHAnsi" w:cstheme="minorHAnsi"/>
          <w:szCs w:val="22"/>
          <w:lang w:eastAsia="cs-CZ"/>
        </w:rPr>
        <w:t>Any changes compared to the facts stated here will be notified immediately.</w:t>
      </w:r>
    </w:p>
    <w:p w:rsidR="00C906BD" w:rsidRDefault="00C906BD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  <w:sectPr w:rsidR="00C906BD" w:rsidSect="00AF46B5">
          <w:footerReference w:type="default" r:id="rId8"/>
          <w:footerReference w:type="first" r:id="rId9"/>
          <w:pgSz w:w="11906" w:h="16838"/>
          <w:pgMar w:top="851" w:right="1417" w:bottom="709" w:left="1417" w:header="708" w:footer="708" w:gutter="0"/>
          <w:cols w:space="708"/>
          <w:titlePg/>
          <w:docGrid w:linePitch="360"/>
        </w:sectPr>
      </w:pPr>
    </w:p>
    <w:p w:rsidR="00C906BD" w:rsidRDefault="00C906BD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:rsidR="00EE7705" w:rsidRDefault="00EE7705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:rsidR="00EE7705" w:rsidRPr="00C906BD" w:rsidRDefault="00EE7705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:rsidR="00C906BD" w:rsidRPr="00C906BD" w:rsidRDefault="00C906BD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</w:tblGrid>
      <w:tr w:rsidR="00C906BD" w:rsidRPr="00C906BD" w:rsidTr="00C906BD">
        <w:trPr>
          <w:trHeight w:val="277"/>
        </w:trPr>
        <w:tc>
          <w:tcPr>
            <w:tcW w:w="451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0"/>
              <w:gridCol w:w="2078"/>
              <w:gridCol w:w="546"/>
              <w:gridCol w:w="952"/>
            </w:tblGrid>
            <w:tr w:rsidR="00C906BD" w:rsidRPr="00C906BD" w:rsidTr="002E7948">
              <w:trPr>
                <w:trHeight w:val="317"/>
              </w:trPr>
              <w:tc>
                <w:tcPr>
                  <w:tcW w:w="391" w:type="dxa"/>
                  <w:shd w:val="clear" w:color="auto" w:fill="auto"/>
                </w:tcPr>
                <w:p w:rsidR="00C906BD" w:rsidRPr="00C906BD" w:rsidRDefault="00C906BD" w:rsidP="002E794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C906BD">
                    <w:rPr>
                      <w:rFonts w:asciiTheme="minorHAnsi" w:hAnsiTheme="minorHAnsi" w:cstheme="minorHAnsi"/>
                      <w:szCs w:val="22"/>
                    </w:rPr>
                    <w:t>I</w:t>
                  </w:r>
                  <w:r w:rsidR="00E22E0B">
                    <w:rPr>
                      <w:rFonts w:asciiTheme="minorHAnsi" w:hAnsiTheme="minorHAnsi" w:cstheme="minorHAnsi"/>
                      <w:szCs w:val="22"/>
                    </w:rPr>
                    <w:t>n</w:t>
                  </w:r>
                </w:p>
              </w:tc>
              <w:tc>
                <w:tcPr>
                  <w:tcW w:w="4395" w:type="dxa"/>
                  <w:shd w:val="clear" w:color="auto" w:fill="FFFF00"/>
                </w:tcPr>
                <w:p w:rsidR="00C906BD" w:rsidRPr="00C906BD" w:rsidRDefault="00C906BD" w:rsidP="002E794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</w:tcPr>
                <w:p w:rsidR="00C906BD" w:rsidRPr="00C906BD" w:rsidRDefault="00C906BD" w:rsidP="002E794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C906BD">
                    <w:rPr>
                      <w:rFonts w:asciiTheme="minorHAnsi" w:hAnsiTheme="minorHAnsi" w:cstheme="minorHAnsi"/>
                      <w:szCs w:val="22"/>
                    </w:rPr>
                    <w:t>day</w:t>
                  </w:r>
                </w:p>
              </w:tc>
              <w:tc>
                <w:tcPr>
                  <w:tcW w:w="1864" w:type="dxa"/>
                  <w:shd w:val="clear" w:color="auto" w:fill="FFFF00"/>
                </w:tcPr>
                <w:p w:rsidR="00C906BD" w:rsidRPr="00C906BD" w:rsidRDefault="00C906BD" w:rsidP="002E794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06BD" w:rsidRPr="00C906BD" w:rsidTr="002E7948">
        <w:tc>
          <w:tcPr>
            <w:tcW w:w="4517" w:type="dxa"/>
          </w:tcPr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06BD" w:rsidRPr="00C906BD" w:rsidTr="002E7948">
        <w:tc>
          <w:tcPr>
            <w:tcW w:w="4517" w:type="dxa"/>
          </w:tcPr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C906BD">
              <w:rPr>
                <w:rFonts w:asciiTheme="minorHAnsi" w:hAnsiTheme="minorHAnsi" w:cstheme="minorHAnsi"/>
                <w:szCs w:val="22"/>
              </w:rPr>
              <w:t>For company</w:t>
            </w:r>
          </w:p>
          <w:tbl>
            <w:tblPr>
              <w:tblW w:w="4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</w:tblGrid>
            <w:tr w:rsidR="00C906BD" w:rsidRPr="00C906BD" w:rsidTr="00C906BD">
              <w:tc>
                <w:tcPr>
                  <w:tcW w:w="4248" w:type="dxa"/>
                  <w:shd w:val="clear" w:color="auto" w:fill="FFFF00"/>
                </w:tcPr>
                <w:p w:rsidR="00C906BD" w:rsidRPr="00C906BD" w:rsidRDefault="00C906BD" w:rsidP="002E7948">
                  <w:pPr>
                    <w:pStyle w:val="work1"/>
                    <w:spacing w:line="24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06BD" w:rsidRPr="00C906BD" w:rsidTr="002E7948">
        <w:tc>
          <w:tcPr>
            <w:tcW w:w="4517" w:type="dxa"/>
          </w:tcPr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C906BD">
              <w:rPr>
                <w:rFonts w:asciiTheme="minorHAnsi" w:hAnsiTheme="minorHAnsi" w:cstheme="minorHAnsi"/>
                <w:szCs w:val="22"/>
              </w:rPr>
              <w:t>________________________________________</w:t>
            </w:r>
          </w:p>
        </w:tc>
      </w:tr>
      <w:tr w:rsidR="00C906BD" w:rsidRPr="00C906BD" w:rsidTr="002E7948">
        <w:tc>
          <w:tcPr>
            <w:tcW w:w="4517" w:type="dxa"/>
          </w:tcPr>
          <w:p w:rsidR="00C906BD" w:rsidRPr="00C906BD" w:rsidRDefault="00C906BD" w:rsidP="0057432E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6BD">
              <w:rPr>
                <w:rFonts w:asciiTheme="minorHAnsi" w:hAnsiTheme="minorHAnsi" w:cstheme="minorHAnsi"/>
                <w:szCs w:val="22"/>
              </w:rPr>
              <w:t>Signature, stamp</w:t>
            </w:r>
          </w:p>
        </w:tc>
      </w:tr>
      <w:tr w:rsidR="00C906BD" w:rsidRPr="00C906BD" w:rsidTr="002E7948">
        <w:tc>
          <w:tcPr>
            <w:tcW w:w="4517" w:type="dxa"/>
          </w:tcPr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C906BD" w:rsidRPr="00C906BD" w:rsidRDefault="00C906BD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:rsidR="00C906BD" w:rsidRDefault="00C906BD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:rsidR="00EE7705" w:rsidRDefault="00EE7705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:rsidR="00EE7705" w:rsidRDefault="00EE7705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:rsidR="00EE7705" w:rsidRPr="00C906BD" w:rsidRDefault="00EE7705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</w:tblGrid>
      <w:tr w:rsidR="00C906BD" w:rsidRPr="00C906BD" w:rsidTr="00C906BD">
        <w:tc>
          <w:tcPr>
            <w:tcW w:w="439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0"/>
              <w:gridCol w:w="2078"/>
              <w:gridCol w:w="546"/>
              <w:gridCol w:w="952"/>
            </w:tblGrid>
            <w:tr w:rsidR="00C906BD" w:rsidRPr="00C906BD" w:rsidTr="002E7948">
              <w:trPr>
                <w:trHeight w:val="316"/>
              </w:trPr>
              <w:tc>
                <w:tcPr>
                  <w:tcW w:w="391" w:type="dxa"/>
                  <w:shd w:val="clear" w:color="auto" w:fill="auto"/>
                </w:tcPr>
                <w:p w:rsidR="00C906BD" w:rsidRPr="00C906BD" w:rsidRDefault="00C906BD" w:rsidP="002E794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C906BD">
                    <w:rPr>
                      <w:rFonts w:asciiTheme="minorHAnsi" w:hAnsiTheme="minorHAnsi" w:cstheme="minorHAnsi"/>
                      <w:szCs w:val="22"/>
                    </w:rPr>
                    <w:t>I</w:t>
                  </w:r>
                  <w:r w:rsidR="00E22E0B">
                    <w:rPr>
                      <w:rFonts w:asciiTheme="minorHAnsi" w:hAnsiTheme="minorHAnsi" w:cstheme="minorHAnsi"/>
                      <w:szCs w:val="22"/>
                    </w:rPr>
                    <w:t>n</w:t>
                  </w:r>
                </w:p>
              </w:tc>
              <w:tc>
                <w:tcPr>
                  <w:tcW w:w="4395" w:type="dxa"/>
                  <w:shd w:val="clear" w:color="auto" w:fill="CCFF33"/>
                </w:tcPr>
                <w:p w:rsidR="00C906BD" w:rsidRPr="00C906BD" w:rsidRDefault="00C906BD" w:rsidP="002E794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</w:tcPr>
                <w:p w:rsidR="00C906BD" w:rsidRPr="00C906BD" w:rsidRDefault="00C906BD" w:rsidP="002E794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C906BD">
                    <w:rPr>
                      <w:rFonts w:asciiTheme="minorHAnsi" w:hAnsiTheme="minorHAnsi" w:cstheme="minorHAnsi"/>
                      <w:szCs w:val="22"/>
                    </w:rPr>
                    <w:t>day</w:t>
                  </w:r>
                </w:p>
              </w:tc>
              <w:tc>
                <w:tcPr>
                  <w:tcW w:w="1864" w:type="dxa"/>
                  <w:shd w:val="clear" w:color="auto" w:fill="CCFF33"/>
                </w:tcPr>
                <w:p w:rsidR="00C906BD" w:rsidRPr="00C906BD" w:rsidRDefault="00C906BD" w:rsidP="002E794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06BD" w:rsidRPr="00C906BD" w:rsidTr="00C906BD">
        <w:tc>
          <w:tcPr>
            <w:tcW w:w="4398" w:type="dxa"/>
          </w:tcPr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06BD" w:rsidRPr="00C906BD" w:rsidTr="00C906BD">
        <w:tc>
          <w:tcPr>
            <w:tcW w:w="4398" w:type="dxa"/>
          </w:tcPr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C906BD">
              <w:rPr>
                <w:rFonts w:asciiTheme="minorHAnsi" w:hAnsiTheme="minorHAnsi" w:cstheme="minorHAnsi"/>
                <w:szCs w:val="22"/>
              </w:rPr>
              <w:t>For company</w:t>
            </w:r>
          </w:p>
          <w:tbl>
            <w:tblPr>
              <w:tblW w:w="4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</w:tblGrid>
            <w:tr w:rsidR="00C906BD" w:rsidRPr="00C906BD" w:rsidTr="00C906BD">
              <w:tc>
                <w:tcPr>
                  <w:tcW w:w="4248" w:type="dxa"/>
                  <w:shd w:val="clear" w:color="auto" w:fill="CCFF33"/>
                </w:tcPr>
                <w:p w:rsidR="00C906BD" w:rsidRPr="00C906BD" w:rsidRDefault="00C906BD" w:rsidP="002E7948">
                  <w:pPr>
                    <w:pStyle w:val="work1"/>
                    <w:spacing w:line="24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06BD" w:rsidRPr="00C906BD" w:rsidTr="00C906BD">
        <w:tc>
          <w:tcPr>
            <w:tcW w:w="4398" w:type="dxa"/>
          </w:tcPr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:rsidR="00C906BD" w:rsidRPr="00C906BD" w:rsidRDefault="00C906BD" w:rsidP="00C906BD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C906BD">
              <w:rPr>
                <w:rFonts w:asciiTheme="minorHAnsi" w:hAnsiTheme="minorHAnsi" w:cstheme="minorHAnsi"/>
                <w:szCs w:val="22"/>
              </w:rPr>
              <w:t>________________________________________</w:t>
            </w:r>
          </w:p>
        </w:tc>
      </w:tr>
    </w:tbl>
    <w:p w:rsidR="00C906BD" w:rsidRPr="00C906BD" w:rsidRDefault="00C906BD" w:rsidP="0057432E">
      <w:pPr>
        <w:spacing w:before="0" w:after="0"/>
        <w:jc w:val="center"/>
        <w:rPr>
          <w:rFonts w:asciiTheme="minorHAnsi" w:hAnsiTheme="minorHAnsi" w:cstheme="minorHAnsi"/>
          <w:szCs w:val="22"/>
          <w:lang w:eastAsia="cs-CZ"/>
        </w:rPr>
      </w:pPr>
      <w:r w:rsidRPr="00C906BD">
        <w:rPr>
          <w:rFonts w:asciiTheme="minorHAnsi" w:hAnsiTheme="minorHAnsi" w:cstheme="minorHAnsi"/>
          <w:szCs w:val="22"/>
          <w:lang w:eastAsia="cs-CZ"/>
        </w:rPr>
        <w:t>Signature, stamp</w:t>
      </w:r>
    </w:p>
    <w:p w:rsidR="00C906BD" w:rsidRDefault="00C906BD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:rsidR="00C906BD" w:rsidRDefault="00C906BD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sectPr w:rsidR="00C906BD" w:rsidSect="00C906BD">
      <w:type w:val="continuous"/>
      <w:pgSz w:w="11906" w:h="16838"/>
      <w:pgMar w:top="851" w:right="1417" w:bottom="709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0B1" w:rsidRDefault="00A070B1" w:rsidP="00565E0C">
      <w:r>
        <w:separator/>
      </w:r>
    </w:p>
  </w:endnote>
  <w:endnote w:type="continuationSeparator" w:id="0">
    <w:p w:rsidR="00A070B1" w:rsidRDefault="00A070B1" w:rsidP="0056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9710773"/>
      <w:docPartObj>
        <w:docPartGallery w:val="Page Numbers (Bottom of Page)"/>
        <w:docPartUnique/>
      </w:docPartObj>
    </w:sdtPr>
    <w:sdtEndPr/>
    <w:sdtContent>
      <w:p w:rsidR="00F21063" w:rsidRDefault="004A5E87">
        <w:pPr>
          <w:pStyle w:val="Zpat"/>
          <w:jc w:val="center"/>
        </w:pPr>
        <w:r w:rsidRPr="00EE7705">
          <w:rPr>
            <w:rFonts w:asciiTheme="minorHAnsi" w:hAnsiTheme="minorHAnsi" w:cstheme="minorHAnsi"/>
          </w:rPr>
          <w:fldChar w:fldCharType="begin"/>
        </w:r>
        <w:r w:rsidR="00253781" w:rsidRPr="00EE7705">
          <w:rPr>
            <w:rFonts w:asciiTheme="minorHAnsi" w:hAnsiTheme="minorHAnsi" w:cstheme="minorHAnsi"/>
          </w:rPr>
          <w:instrText xml:space="preserve"> PAGE   \* MERGEFORMAT </w:instrText>
        </w:r>
        <w:r w:rsidRPr="00EE7705">
          <w:rPr>
            <w:rFonts w:asciiTheme="minorHAnsi" w:hAnsiTheme="minorHAnsi" w:cstheme="minorHAnsi"/>
          </w:rPr>
          <w:fldChar w:fldCharType="separate"/>
        </w:r>
        <w:r w:rsidR="00EC460A">
          <w:rPr>
            <w:rFonts w:asciiTheme="minorHAnsi" w:hAnsiTheme="minorHAnsi" w:cstheme="minorHAnsi"/>
            <w:noProof/>
          </w:rPr>
          <w:t>2</w:t>
        </w:r>
        <w:r w:rsidRPr="00EE7705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705" w:rsidRPr="00EE7705" w:rsidRDefault="00EE7705" w:rsidP="00EE7705">
    <w:pPr>
      <w:pStyle w:val="Zpat"/>
      <w:jc w:val="center"/>
      <w:rPr>
        <w:rFonts w:asciiTheme="minorHAnsi" w:hAnsiTheme="minorHAnsi" w:cstheme="minorHAnsi"/>
      </w:rPr>
    </w:pPr>
    <w:r w:rsidRPr="00EE7705"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0B1" w:rsidRDefault="00A070B1" w:rsidP="00565E0C">
      <w:r>
        <w:separator/>
      </w:r>
    </w:p>
  </w:footnote>
  <w:footnote w:type="continuationSeparator" w:id="0">
    <w:p w:rsidR="00A070B1" w:rsidRDefault="00A070B1" w:rsidP="0056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FCBECDCA"/>
    <w:lvl w:ilvl="0">
      <w:start w:val="1"/>
      <w:numFmt w:val="decimal"/>
      <w:pStyle w:val="T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T11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T111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851"/>
      </w:pPr>
      <w:rPr>
        <w:rFonts w:ascii="Symbol" w:hAnsi="Symbol" w:cs="Arial Narrow" w:hint="default"/>
        <w:color w:val="auto"/>
      </w:rPr>
    </w:lvl>
    <w:lvl w:ilvl="5">
      <w:start w:val="1"/>
      <w:numFmt w:val="lowerRoman"/>
      <w:pStyle w:val="T111i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0B7235E7"/>
    <w:multiLevelType w:val="hybridMultilevel"/>
    <w:tmpl w:val="C2746522"/>
    <w:lvl w:ilvl="0" w:tplc="01BCE68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77803"/>
    <w:multiLevelType w:val="hybridMultilevel"/>
    <w:tmpl w:val="22D00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0142E"/>
    <w:multiLevelType w:val="hybridMultilevel"/>
    <w:tmpl w:val="C24205FE"/>
    <w:lvl w:ilvl="0" w:tplc="2B2EE9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7B561EA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A3F0C59"/>
    <w:multiLevelType w:val="hybridMultilevel"/>
    <w:tmpl w:val="B684824A"/>
    <w:lvl w:ilvl="0" w:tplc="FD4C12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8533E"/>
    <w:multiLevelType w:val="hybridMultilevel"/>
    <w:tmpl w:val="196A379A"/>
    <w:lvl w:ilvl="0" w:tplc="7D905D1A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A81791"/>
    <w:multiLevelType w:val="hybridMultilevel"/>
    <w:tmpl w:val="38AC6C2E"/>
    <w:lvl w:ilvl="0" w:tplc="AF64FE24">
      <w:start w:val="1"/>
      <w:numFmt w:val="lowerRoman"/>
      <w:pStyle w:val="POINTSi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5"/>
  </w:num>
  <w:num w:numId="23">
    <w:abstractNumId w:val="3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63"/>
    <w:rsid w:val="000017DF"/>
    <w:rsid w:val="00016D6E"/>
    <w:rsid w:val="000176DE"/>
    <w:rsid w:val="00037820"/>
    <w:rsid w:val="00041016"/>
    <w:rsid w:val="00053EF8"/>
    <w:rsid w:val="000544A7"/>
    <w:rsid w:val="000751EF"/>
    <w:rsid w:val="00076734"/>
    <w:rsid w:val="000A290F"/>
    <w:rsid w:val="000B1A30"/>
    <w:rsid w:val="000B44A9"/>
    <w:rsid w:val="000C00FB"/>
    <w:rsid w:val="000E27E8"/>
    <w:rsid w:val="000E79DB"/>
    <w:rsid w:val="000F67FD"/>
    <w:rsid w:val="000F6FC4"/>
    <w:rsid w:val="0011032B"/>
    <w:rsid w:val="00144973"/>
    <w:rsid w:val="001460FB"/>
    <w:rsid w:val="0016000E"/>
    <w:rsid w:val="00187D83"/>
    <w:rsid w:val="00191C4C"/>
    <w:rsid w:val="001A04A4"/>
    <w:rsid w:val="001A4E4E"/>
    <w:rsid w:val="001B45E0"/>
    <w:rsid w:val="001F73A5"/>
    <w:rsid w:val="002059B1"/>
    <w:rsid w:val="00207421"/>
    <w:rsid w:val="002126CE"/>
    <w:rsid w:val="0021547B"/>
    <w:rsid w:val="00215629"/>
    <w:rsid w:val="00227C52"/>
    <w:rsid w:val="00230767"/>
    <w:rsid w:val="00250BD2"/>
    <w:rsid w:val="00253150"/>
    <w:rsid w:val="00253781"/>
    <w:rsid w:val="00263EE9"/>
    <w:rsid w:val="00293469"/>
    <w:rsid w:val="002E107E"/>
    <w:rsid w:val="002F1ECF"/>
    <w:rsid w:val="002F51A4"/>
    <w:rsid w:val="002F7C66"/>
    <w:rsid w:val="00323FDC"/>
    <w:rsid w:val="00331AD6"/>
    <w:rsid w:val="00340319"/>
    <w:rsid w:val="003722C6"/>
    <w:rsid w:val="00374C36"/>
    <w:rsid w:val="0037509D"/>
    <w:rsid w:val="003B5287"/>
    <w:rsid w:val="003B72AB"/>
    <w:rsid w:val="003D60B5"/>
    <w:rsid w:val="003D7118"/>
    <w:rsid w:val="003E2E3B"/>
    <w:rsid w:val="003F400A"/>
    <w:rsid w:val="00402CBE"/>
    <w:rsid w:val="004229C0"/>
    <w:rsid w:val="004337A2"/>
    <w:rsid w:val="00433AC4"/>
    <w:rsid w:val="00436C80"/>
    <w:rsid w:val="00452F53"/>
    <w:rsid w:val="0045577F"/>
    <w:rsid w:val="004A5E87"/>
    <w:rsid w:val="004E2B47"/>
    <w:rsid w:val="0050000C"/>
    <w:rsid w:val="005127AE"/>
    <w:rsid w:val="0051701B"/>
    <w:rsid w:val="005217FE"/>
    <w:rsid w:val="00522C37"/>
    <w:rsid w:val="00522C74"/>
    <w:rsid w:val="00525A15"/>
    <w:rsid w:val="0055440C"/>
    <w:rsid w:val="0055559A"/>
    <w:rsid w:val="00560177"/>
    <w:rsid w:val="0056155C"/>
    <w:rsid w:val="00565E0C"/>
    <w:rsid w:val="00567853"/>
    <w:rsid w:val="0057432E"/>
    <w:rsid w:val="00581425"/>
    <w:rsid w:val="00582958"/>
    <w:rsid w:val="0059342A"/>
    <w:rsid w:val="005B24DE"/>
    <w:rsid w:val="005D2D8A"/>
    <w:rsid w:val="005E4468"/>
    <w:rsid w:val="00607FE0"/>
    <w:rsid w:val="00613F00"/>
    <w:rsid w:val="00622549"/>
    <w:rsid w:val="0062553F"/>
    <w:rsid w:val="0062603D"/>
    <w:rsid w:val="0063067B"/>
    <w:rsid w:val="00631B6E"/>
    <w:rsid w:val="00633D3F"/>
    <w:rsid w:val="00662D35"/>
    <w:rsid w:val="006636C7"/>
    <w:rsid w:val="006651E5"/>
    <w:rsid w:val="00677C62"/>
    <w:rsid w:val="00686280"/>
    <w:rsid w:val="006867DA"/>
    <w:rsid w:val="006967CA"/>
    <w:rsid w:val="006C398A"/>
    <w:rsid w:val="006D7347"/>
    <w:rsid w:val="007104BA"/>
    <w:rsid w:val="00721E15"/>
    <w:rsid w:val="00723BAB"/>
    <w:rsid w:val="00732D87"/>
    <w:rsid w:val="007331C9"/>
    <w:rsid w:val="00736422"/>
    <w:rsid w:val="007451A4"/>
    <w:rsid w:val="00746CF3"/>
    <w:rsid w:val="00751597"/>
    <w:rsid w:val="0078594F"/>
    <w:rsid w:val="00791F5A"/>
    <w:rsid w:val="00793AC0"/>
    <w:rsid w:val="0079626C"/>
    <w:rsid w:val="007D203F"/>
    <w:rsid w:val="007F3EAB"/>
    <w:rsid w:val="00816994"/>
    <w:rsid w:val="00820A21"/>
    <w:rsid w:val="008301F8"/>
    <w:rsid w:val="0083070D"/>
    <w:rsid w:val="00837C27"/>
    <w:rsid w:val="008403F0"/>
    <w:rsid w:val="00845163"/>
    <w:rsid w:val="00850D5E"/>
    <w:rsid w:val="00861DC2"/>
    <w:rsid w:val="0089073E"/>
    <w:rsid w:val="008918AB"/>
    <w:rsid w:val="00892A93"/>
    <w:rsid w:val="008D7E70"/>
    <w:rsid w:val="009071B5"/>
    <w:rsid w:val="00922578"/>
    <w:rsid w:val="00930F4A"/>
    <w:rsid w:val="00940E42"/>
    <w:rsid w:val="00947881"/>
    <w:rsid w:val="00975C2E"/>
    <w:rsid w:val="0097607A"/>
    <w:rsid w:val="0098286D"/>
    <w:rsid w:val="009840A6"/>
    <w:rsid w:val="009920E6"/>
    <w:rsid w:val="00996AA0"/>
    <w:rsid w:val="009A64EB"/>
    <w:rsid w:val="009B2B16"/>
    <w:rsid w:val="009B5D02"/>
    <w:rsid w:val="009C5851"/>
    <w:rsid w:val="009D7ED6"/>
    <w:rsid w:val="009E7B4E"/>
    <w:rsid w:val="009F0874"/>
    <w:rsid w:val="009F3225"/>
    <w:rsid w:val="009F752A"/>
    <w:rsid w:val="00A03CC7"/>
    <w:rsid w:val="00A070B1"/>
    <w:rsid w:val="00A30341"/>
    <w:rsid w:val="00A305E0"/>
    <w:rsid w:val="00A4020F"/>
    <w:rsid w:val="00A41115"/>
    <w:rsid w:val="00A75F85"/>
    <w:rsid w:val="00A870AF"/>
    <w:rsid w:val="00A94E13"/>
    <w:rsid w:val="00AA7E41"/>
    <w:rsid w:val="00AB79F5"/>
    <w:rsid w:val="00AC5B6C"/>
    <w:rsid w:val="00AD136D"/>
    <w:rsid w:val="00AE26BA"/>
    <w:rsid w:val="00AF46B5"/>
    <w:rsid w:val="00B02D9B"/>
    <w:rsid w:val="00B1398F"/>
    <w:rsid w:val="00B539B7"/>
    <w:rsid w:val="00B56CA5"/>
    <w:rsid w:val="00B61E44"/>
    <w:rsid w:val="00B6397A"/>
    <w:rsid w:val="00B650D9"/>
    <w:rsid w:val="00B9549D"/>
    <w:rsid w:val="00B95B21"/>
    <w:rsid w:val="00BA5520"/>
    <w:rsid w:val="00BA7A6F"/>
    <w:rsid w:val="00BC5919"/>
    <w:rsid w:val="00BC5A24"/>
    <w:rsid w:val="00BE280A"/>
    <w:rsid w:val="00BE77F0"/>
    <w:rsid w:val="00BE7902"/>
    <w:rsid w:val="00BF299F"/>
    <w:rsid w:val="00BF5787"/>
    <w:rsid w:val="00C01DDB"/>
    <w:rsid w:val="00C24E1B"/>
    <w:rsid w:val="00C326E5"/>
    <w:rsid w:val="00C60D0B"/>
    <w:rsid w:val="00C65227"/>
    <w:rsid w:val="00C75C7B"/>
    <w:rsid w:val="00C906BD"/>
    <w:rsid w:val="00C95E3D"/>
    <w:rsid w:val="00C97DBA"/>
    <w:rsid w:val="00CA26DE"/>
    <w:rsid w:val="00CB41F6"/>
    <w:rsid w:val="00CB5E7F"/>
    <w:rsid w:val="00CD7EE3"/>
    <w:rsid w:val="00CE408D"/>
    <w:rsid w:val="00CE7C64"/>
    <w:rsid w:val="00CF233A"/>
    <w:rsid w:val="00D23572"/>
    <w:rsid w:val="00D26BEB"/>
    <w:rsid w:val="00D34088"/>
    <w:rsid w:val="00D54DB9"/>
    <w:rsid w:val="00D60A2B"/>
    <w:rsid w:val="00D66072"/>
    <w:rsid w:val="00D73E21"/>
    <w:rsid w:val="00D8156B"/>
    <w:rsid w:val="00D87F81"/>
    <w:rsid w:val="00D9144F"/>
    <w:rsid w:val="00D96052"/>
    <w:rsid w:val="00D975D5"/>
    <w:rsid w:val="00D97D54"/>
    <w:rsid w:val="00DA1CB8"/>
    <w:rsid w:val="00DA2ED4"/>
    <w:rsid w:val="00DA3F76"/>
    <w:rsid w:val="00DB3DAA"/>
    <w:rsid w:val="00DC2E0A"/>
    <w:rsid w:val="00DC6C9E"/>
    <w:rsid w:val="00DC7D2F"/>
    <w:rsid w:val="00DD0A30"/>
    <w:rsid w:val="00DE7FF9"/>
    <w:rsid w:val="00E02973"/>
    <w:rsid w:val="00E03C42"/>
    <w:rsid w:val="00E05DEF"/>
    <w:rsid w:val="00E22E0B"/>
    <w:rsid w:val="00E26935"/>
    <w:rsid w:val="00E40EAB"/>
    <w:rsid w:val="00E52F92"/>
    <w:rsid w:val="00E539A7"/>
    <w:rsid w:val="00E541CD"/>
    <w:rsid w:val="00E601BC"/>
    <w:rsid w:val="00E65B9E"/>
    <w:rsid w:val="00E675E8"/>
    <w:rsid w:val="00E7205A"/>
    <w:rsid w:val="00E83CE3"/>
    <w:rsid w:val="00E8733E"/>
    <w:rsid w:val="00EA0DDA"/>
    <w:rsid w:val="00EA7B88"/>
    <w:rsid w:val="00EB7601"/>
    <w:rsid w:val="00EC460A"/>
    <w:rsid w:val="00EE7705"/>
    <w:rsid w:val="00F05A14"/>
    <w:rsid w:val="00F10C31"/>
    <w:rsid w:val="00F21063"/>
    <w:rsid w:val="00F25655"/>
    <w:rsid w:val="00F3067D"/>
    <w:rsid w:val="00F3435A"/>
    <w:rsid w:val="00F741A9"/>
    <w:rsid w:val="00F965BB"/>
    <w:rsid w:val="00FA05CD"/>
    <w:rsid w:val="00FA3C80"/>
    <w:rsid w:val="00FB22AC"/>
    <w:rsid w:val="00FB6865"/>
    <w:rsid w:val="00FC1616"/>
    <w:rsid w:val="00FD0EA5"/>
    <w:rsid w:val="00FD67BD"/>
    <w:rsid w:val="00FE1F26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B789"/>
  <w15:docId w15:val="{DDFCF7AA-8C87-468B-B549-0F08CF08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3722C6"/>
    <w:p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styleId="Nadpis1">
    <w:name w:val="heading 1"/>
    <w:aliases w:val="_Nadpis 1,Tacoma - Uroven 1,Hoofdstukkop,Section Heading,H1,h1,Základní kapitola,Článek"/>
    <w:basedOn w:val="Normln"/>
    <w:next w:val="Clanek11"/>
    <w:link w:val="Nadpis1Char"/>
    <w:qFormat/>
    <w:rsid w:val="00845163"/>
    <w:pPr>
      <w:keepNext/>
      <w:numPr>
        <w:numId w:val="6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51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E7FF9"/>
    <w:pPr>
      <w:spacing w:after="240"/>
      <w:ind w:firstLine="1440"/>
    </w:pPr>
  </w:style>
  <w:style w:type="character" w:customStyle="1" w:styleId="ZkladntextChar">
    <w:name w:val="Základní text Char"/>
    <w:basedOn w:val="Standardnpsmoodstavce"/>
    <w:link w:val="Zkladntext"/>
    <w:rsid w:val="00DE7FF9"/>
    <w:rPr>
      <w:rFonts w:ascii="Times New Roman" w:eastAsia="Times New Roman" w:hAnsi="Times New Roman" w:cs="Arial Narrow"/>
      <w:szCs w:val="20"/>
      <w:lang w:val="en" w:eastAsia="ar-SA"/>
    </w:rPr>
  </w:style>
  <w:style w:type="paragraph" w:customStyle="1" w:styleId="T1">
    <w:name w:val="T 1."/>
    <w:basedOn w:val="Normln"/>
    <w:link w:val="T1Char"/>
    <w:qFormat/>
    <w:rsid w:val="00E26935"/>
    <w:pPr>
      <w:numPr>
        <w:numId w:val="1"/>
      </w:numPr>
    </w:pPr>
    <w:rPr>
      <w:b/>
      <w:caps/>
    </w:rPr>
  </w:style>
  <w:style w:type="paragraph" w:customStyle="1" w:styleId="T11">
    <w:name w:val="T 1.1."/>
    <w:basedOn w:val="Normln"/>
    <w:link w:val="T11Char"/>
    <w:qFormat/>
    <w:rsid w:val="00DE7FF9"/>
    <w:pPr>
      <w:numPr>
        <w:ilvl w:val="1"/>
        <w:numId w:val="1"/>
      </w:numPr>
    </w:pPr>
  </w:style>
  <w:style w:type="character" w:customStyle="1" w:styleId="T1Char">
    <w:name w:val="T 1. Char"/>
    <w:basedOn w:val="Standardnpsmoodstavce"/>
    <w:link w:val="T1"/>
    <w:rsid w:val="00E26935"/>
    <w:rPr>
      <w:rFonts w:ascii="Times New Roman" w:eastAsia="Times New Roman" w:hAnsi="Times New Roman"/>
      <w:b/>
      <w:caps/>
      <w:sz w:val="22"/>
      <w:lang w:val="en" w:eastAsia="ar-SA"/>
    </w:rPr>
  </w:style>
  <w:style w:type="paragraph" w:customStyle="1" w:styleId="T111">
    <w:name w:val="T 1.1.1."/>
    <w:basedOn w:val="Normln"/>
    <w:link w:val="T111Char"/>
    <w:qFormat/>
    <w:rsid w:val="00DE7FF9"/>
    <w:pPr>
      <w:numPr>
        <w:ilvl w:val="2"/>
        <w:numId w:val="1"/>
      </w:numPr>
    </w:pPr>
  </w:style>
  <w:style w:type="character" w:customStyle="1" w:styleId="T11Char">
    <w:name w:val="T 1.1. Char"/>
    <w:basedOn w:val="Standardnpsmoodstavce"/>
    <w:link w:val="T11"/>
    <w:rsid w:val="00DE7FF9"/>
    <w:rPr>
      <w:rFonts w:ascii="Times New Roman" w:eastAsia="Times New Roman" w:hAnsi="Times New Roman" w:cs="Times New Roman"/>
      <w:szCs w:val="20"/>
      <w:lang w:val="en" w:eastAsia="ar-SA"/>
    </w:rPr>
  </w:style>
  <w:style w:type="character" w:customStyle="1" w:styleId="T111Char">
    <w:name w:val="T 1.1.1. Char"/>
    <w:basedOn w:val="Standardnpsmoodstavce"/>
    <w:link w:val="T111"/>
    <w:rsid w:val="00DE7FF9"/>
    <w:rPr>
      <w:rFonts w:ascii="Times New Roman" w:eastAsia="Times New Roman" w:hAnsi="Times New Roman" w:cs="Times New Roman"/>
      <w:szCs w:val="20"/>
      <w:lang w:val="en" w:eastAsia="ar-SA"/>
    </w:rPr>
  </w:style>
  <w:style w:type="paragraph" w:customStyle="1" w:styleId="T111i">
    <w:name w:val="T 1.1.1.(i)"/>
    <w:basedOn w:val="T111"/>
    <w:link w:val="T111iChar"/>
    <w:qFormat/>
    <w:rsid w:val="00E26935"/>
    <w:pPr>
      <w:numPr>
        <w:ilvl w:val="5"/>
      </w:numPr>
    </w:pPr>
  </w:style>
  <w:style w:type="character" w:customStyle="1" w:styleId="T111iChar">
    <w:name w:val="T 1.1.1.(i) Char"/>
    <w:basedOn w:val="T111Char"/>
    <w:link w:val="T111i"/>
    <w:rsid w:val="00E26935"/>
    <w:rPr>
      <w:rFonts w:ascii="Times New Roman" w:eastAsia="Times New Roman" w:hAnsi="Times New Roman" w:cs="Times New Roman"/>
      <w:sz w:val="22"/>
      <w:szCs w:val="24"/>
      <w:lang w:val="en" w:eastAsia="en-US"/>
    </w:rPr>
  </w:style>
  <w:style w:type="paragraph" w:styleId="Odstavecseseznamem">
    <w:name w:val="List Paragraph"/>
    <w:basedOn w:val="Normln"/>
    <w:uiPriority w:val="34"/>
    <w:qFormat/>
    <w:rsid w:val="00DE7FF9"/>
    <w:pPr>
      <w:ind w:left="708"/>
    </w:pPr>
  </w:style>
  <w:style w:type="character" w:customStyle="1" w:styleId="hps">
    <w:name w:val="hps"/>
    <w:basedOn w:val="Standardnpsmoodstavce"/>
    <w:rsid w:val="00DE7FF9"/>
  </w:style>
  <w:style w:type="paragraph" w:customStyle="1" w:styleId="POINTSi">
    <w:name w:val="POINTS (i)"/>
    <w:basedOn w:val="Normln"/>
    <w:link w:val="POINTSiChar"/>
    <w:rsid w:val="00DE7FF9"/>
    <w:pPr>
      <w:numPr>
        <w:numId w:val="2"/>
      </w:numPr>
      <w:tabs>
        <w:tab w:val="left" w:pos="1418"/>
      </w:tabs>
    </w:pPr>
    <w:rPr>
      <w:rFonts w:ascii="Garamond" w:hAnsi="Garamond" w:cs="Mangal"/>
      <w:bCs/>
      <w:szCs w:val="22"/>
      <w:lang w:bidi="ne-NP"/>
    </w:rPr>
  </w:style>
  <w:style w:type="character" w:customStyle="1" w:styleId="POINTSiChar">
    <w:name w:val="POINTS (i) Char"/>
    <w:basedOn w:val="Standardnpsmoodstavce"/>
    <w:link w:val="POINTSi"/>
    <w:rsid w:val="00DE7FF9"/>
    <w:rPr>
      <w:rFonts w:ascii="Garamond" w:eastAsia="Times New Roman" w:hAnsi="Garamond" w:cs="Mangal"/>
      <w:bCs/>
      <w:lang w:val="en" w:bidi="ne-N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DDB"/>
    <w:rPr>
      <w:rFonts w:ascii="Tahoma" w:eastAsia="Times New Roman" w:hAnsi="Tahoma" w:cs="Tahoma"/>
      <w:sz w:val="16"/>
      <w:szCs w:val="16"/>
      <w:lang w:val="en" w:eastAsia="ar-SA"/>
    </w:rPr>
  </w:style>
  <w:style w:type="paragraph" w:styleId="Zhlav">
    <w:name w:val="header"/>
    <w:basedOn w:val="Normln"/>
    <w:link w:val="ZhlavChar"/>
    <w:uiPriority w:val="99"/>
    <w:unhideWhenUsed/>
    <w:rsid w:val="0056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E0C"/>
    <w:rPr>
      <w:rFonts w:ascii="Times New Roman" w:eastAsia="Times New Roman" w:hAnsi="Times New Roman" w:cs="Arial Narrow"/>
      <w:sz w:val="22"/>
      <w:lang w:val="en" w:eastAsia="ar-SA"/>
    </w:rPr>
  </w:style>
  <w:style w:type="paragraph" w:styleId="Zpat">
    <w:name w:val="footer"/>
    <w:basedOn w:val="Normln"/>
    <w:link w:val="ZpatChar"/>
    <w:uiPriority w:val="99"/>
    <w:unhideWhenUsed/>
    <w:rsid w:val="0056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E0C"/>
    <w:rPr>
      <w:rFonts w:ascii="Times New Roman" w:eastAsia="Times New Roman" w:hAnsi="Times New Roman" w:cs="Arial Narrow"/>
      <w:sz w:val="22"/>
      <w:lang w:val="en" w:eastAsia="ar-SA"/>
    </w:rPr>
  </w:style>
  <w:style w:type="character" w:customStyle="1" w:styleId="Nadpis1Char">
    <w:name w:val="Nadpis 1 Char"/>
    <w:aliases w:val="_Nadpis 1 Char,Tacoma - Uroven 1 Char,Hoofdstukkop Char,Section Heading Char,H1 Char,h1 Char,Základní kapitola Char,Článek Char"/>
    <w:basedOn w:val="Standardnpsmoodstavce"/>
    <w:link w:val="Nadpis1"/>
    <w:rsid w:val="00845163"/>
    <w:rPr>
      <w:rFonts w:ascii="Times New Roman" w:eastAsia="Times New Roman" w:hAnsi="Times New Roman" w:cs="Arial"/>
      <w:b/>
      <w:bCs/>
      <w:caps/>
      <w:kern w:val="32"/>
      <w:sz w:val="22"/>
      <w:szCs w:val="32"/>
      <w:lang w:val="en" w:eastAsia="en-US"/>
    </w:rPr>
  </w:style>
  <w:style w:type="paragraph" w:customStyle="1" w:styleId="Clanek11">
    <w:name w:val="Clanek 1.1"/>
    <w:basedOn w:val="Nadpis2"/>
    <w:qFormat/>
    <w:rsid w:val="00845163"/>
    <w:pPr>
      <w:keepNext w:val="0"/>
      <w:keepLines w:val="0"/>
      <w:widowControl w:val="0"/>
      <w:numPr>
        <w:ilvl w:val="1"/>
        <w:numId w:val="6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845163"/>
    <w:pPr>
      <w:keepLines/>
      <w:widowControl w:val="0"/>
      <w:numPr>
        <w:ilvl w:val="2"/>
        <w:numId w:val="6"/>
      </w:numPr>
    </w:pPr>
  </w:style>
  <w:style w:type="paragraph" w:customStyle="1" w:styleId="Claneki">
    <w:name w:val="Clanek (i)"/>
    <w:basedOn w:val="Normln"/>
    <w:qFormat/>
    <w:rsid w:val="00845163"/>
    <w:pPr>
      <w:keepNext/>
      <w:numPr>
        <w:ilvl w:val="3"/>
        <w:numId w:val="6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845163"/>
    <w:pPr>
      <w:keepNext/>
      <w:ind w:left="561"/>
    </w:pPr>
    <w:rPr>
      <w:szCs w:val="20"/>
    </w:rPr>
  </w:style>
  <w:style w:type="paragraph" w:customStyle="1" w:styleId="Preambule">
    <w:name w:val="Preambule"/>
    <w:basedOn w:val="Normln"/>
    <w:qFormat/>
    <w:rsid w:val="00845163"/>
    <w:pPr>
      <w:widowControl w:val="0"/>
      <w:numPr>
        <w:numId w:val="5"/>
      </w:numPr>
    </w:pPr>
  </w:style>
  <w:style w:type="paragraph" w:customStyle="1" w:styleId="HHTitle2">
    <w:name w:val="HH Title 2"/>
    <w:basedOn w:val="Nzev"/>
    <w:semiHidden/>
    <w:rsid w:val="00845163"/>
  </w:style>
  <w:style w:type="character" w:customStyle="1" w:styleId="Text11Char">
    <w:name w:val="Text 1.1 Char"/>
    <w:link w:val="Text11"/>
    <w:locked/>
    <w:rsid w:val="00845163"/>
    <w:rPr>
      <w:rFonts w:ascii="Times New Roman" w:eastAsia="Times New Roman" w:hAnsi="Times New Roman"/>
      <w:sz w:val="22"/>
      <w:lang w:val="en" w:eastAsia="en-US"/>
    </w:rPr>
  </w:style>
  <w:style w:type="table" w:styleId="Mkatabulky">
    <w:name w:val="Table Grid"/>
    <w:basedOn w:val="Normlntabulka"/>
    <w:rsid w:val="008451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845163"/>
  </w:style>
  <w:style w:type="character" w:customStyle="1" w:styleId="Nadpis2Char">
    <w:name w:val="Nadpis 2 Char"/>
    <w:basedOn w:val="Standardnpsmoodstavce"/>
    <w:link w:val="Nadpis2"/>
    <w:uiPriority w:val="9"/>
    <w:semiHidden/>
    <w:rsid w:val="008451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845163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5163"/>
    <w:rPr>
      <w:rFonts w:asciiTheme="majorHAnsi" w:eastAsiaTheme="majorEastAsia" w:hAnsiTheme="majorHAnsi" w:cstheme="majorBidi"/>
      <w:spacing w:val="-10"/>
      <w:kern w:val="28"/>
      <w:sz w:val="56"/>
      <w:szCs w:val="56"/>
      <w:lang w:val="en" w:eastAsia="en-US"/>
    </w:rPr>
  </w:style>
  <w:style w:type="paragraph" w:styleId="Normlnweb">
    <w:name w:val="Normal (Web)"/>
    <w:basedOn w:val="Normln"/>
    <w:uiPriority w:val="99"/>
    <w:semiHidden/>
    <w:unhideWhenUsed/>
    <w:rsid w:val="008301F8"/>
    <w:pPr>
      <w:spacing w:before="100" w:beforeAutospacing="1" w:after="100" w:afterAutospacing="1"/>
      <w:jc w:val="left"/>
    </w:pPr>
    <w:rPr>
      <w:sz w:val="24"/>
      <w:lang w:eastAsia="cs-CZ"/>
    </w:rPr>
  </w:style>
  <w:style w:type="character" w:customStyle="1" w:styleId="WW8Num7z0">
    <w:name w:val="WW8Num7z0"/>
    <w:rsid w:val="000B1A30"/>
    <w:rPr>
      <w:rFonts w:ascii="Symbol" w:hAnsi="Symbol" w:cs="Symbol"/>
    </w:rPr>
  </w:style>
  <w:style w:type="character" w:styleId="Odkaznakoment">
    <w:name w:val="annotation reference"/>
    <w:basedOn w:val="Standardnpsmoodstavce"/>
    <w:uiPriority w:val="99"/>
    <w:semiHidden/>
    <w:unhideWhenUsed/>
    <w:rsid w:val="00187D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D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7D83"/>
    <w:rPr>
      <w:rFonts w:ascii="Times New Roman" w:eastAsia="Times New Roman" w:hAnsi="Times New Roman"/>
      <w:lang w:val="en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D83"/>
    <w:rPr>
      <w:rFonts w:ascii="Times New Roman" w:eastAsia="Times New Roman" w:hAnsi="Times New Roman"/>
      <w:b/>
      <w:bCs/>
      <w:lang w:val="en" w:eastAsia="en-US"/>
    </w:rPr>
  </w:style>
  <w:style w:type="paragraph" w:customStyle="1" w:styleId="work1">
    <w:name w:val="work1"/>
    <w:basedOn w:val="Normln"/>
    <w:rsid w:val="003722C6"/>
    <w:pPr>
      <w:spacing w:before="0" w:after="0" w:line="360" w:lineRule="auto"/>
    </w:pPr>
    <w:rPr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\Desktop\contract_template_201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BC8B1-1048-4D4E-B91A-22960587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contract_template_2013</Template>
  <TotalTime>8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</dc:creator>
  <cp:lastModifiedBy>Miklóš Filip</cp:lastModifiedBy>
  <cp:revision>2</cp:revision>
  <dcterms:created xsi:type="dcterms:W3CDTF">2023-12-18T14:50:00Z</dcterms:created>
  <dcterms:modified xsi:type="dcterms:W3CDTF">2023-12-18T14:50:00Z</dcterms:modified>
</cp:coreProperties>
</file>