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2350" w14:textId="14CD4C23" w:rsidR="008B221F" w:rsidRPr="008B221F" w:rsidRDefault="008B221F" w:rsidP="008B221F">
      <w:pPr>
        <w:rPr>
          <w:rFonts w:eastAsia="Times New Roman"/>
          <w:b/>
          <w:bCs/>
          <w:color w:val="000000"/>
        </w:rPr>
      </w:pPr>
      <w:r>
        <w:rPr>
          <w:b/>
          <w:color w:val="000000"/>
        </w:rPr>
        <w:t>H1: Символи переробки на упаковці порадять, як правильно сортувати відходи</w:t>
      </w:r>
    </w:p>
    <w:p w14:paraId="439EB41A" w14:textId="04FF473C" w:rsidR="008B221F" w:rsidRPr="008B221F" w:rsidRDefault="008B221F">
      <w:pPr>
        <w:rPr>
          <w:b/>
          <w:bCs/>
        </w:rPr>
      </w:pPr>
    </w:p>
    <w:p w14:paraId="505C809E" w14:textId="48F42C1B" w:rsidR="008B221F" w:rsidRPr="004D0D33" w:rsidRDefault="008B221F">
      <w:pPr>
        <w:rPr>
          <w:b/>
          <w:bCs/>
        </w:rPr>
      </w:pPr>
      <w:proofErr w:type="spellStart"/>
      <w:r>
        <w:rPr>
          <w:b/>
        </w:rPr>
        <w:t>Exc</w:t>
      </w:r>
      <w:proofErr w:type="spellEnd"/>
      <w:r>
        <w:rPr>
          <w:b/>
        </w:rPr>
        <w:t>. Зорієнтуйтеся в сортуванні, вивчіть символи переробки!</w:t>
      </w:r>
    </w:p>
    <w:p w14:paraId="64E5940A" w14:textId="566D26B0" w:rsidR="008B221F" w:rsidRPr="004D0D33" w:rsidRDefault="008B221F">
      <w:pPr>
        <w:rPr>
          <w:b/>
          <w:bCs/>
        </w:rPr>
      </w:pPr>
    </w:p>
    <w:p w14:paraId="34720CB9" w14:textId="165EE66F" w:rsidR="008B221F" w:rsidRPr="004D0D33" w:rsidRDefault="008B221F">
      <w:pPr>
        <w:rPr>
          <w:b/>
          <w:bCs/>
        </w:rPr>
      </w:pPr>
    </w:p>
    <w:p w14:paraId="51BADFE7" w14:textId="3573CF3C" w:rsidR="008B221F" w:rsidRPr="008B221F" w:rsidRDefault="008B221F">
      <w:pPr>
        <w:rPr>
          <w:b/>
          <w:bCs/>
        </w:rPr>
      </w:pPr>
      <w:proofErr w:type="spellStart"/>
      <w:r>
        <w:rPr>
          <w:b/>
        </w:rPr>
        <w:t>Perex</w:t>
      </w:r>
      <w:proofErr w:type="spellEnd"/>
    </w:p>
    <w:p w14:paraId="7BD128F1" w14:textId="6194C974" w:rsidR="008B221F" w:rsidRPr="00F71713" w:rsidRDefault="0005586F">
      <w:pPr>
        <w:rPr>
          <w:b/>
          <w:bCs/>
        </w:rPr>
      </w:pPr>
      <w:r>
        <w:rPr>
          <w:b/>
        </w:rPr>
        <w:t xml:space="preserve">Вміти правильно оцінювати та використовувати інформацію важливо з незапам’ятних часів. Раніше це взагалі часто було питанням виживання, пізніше розвинені цивілізації за допомогою символів передавали між собою важливу інформацію,  і, незважаючи на виникнення писемності, символіка відіграє важливу роль і в нашому житті. Хто б не знав зображення та значення таких символів, як надкушене яблуко, радіоактивність, долар та вмикання/вимикання. Світ сортування та переробки також сповнений символами -  а чи знаєте </w:t>
      </w:r>
      <w:r w:rsidR="000B3FC8">
        <w:rPr>
          <w:b/>
        </w:rPr>
        <w:t>в</w:t>
      </w:r>
      <w:r>
        <w:rPr>
          <w:b/>
        </w:rPr>
        <w:t>и, що означає зелена крапка чи трикутник із суцільними стрілками? Важливу інформацію та маркування упаковки ви знайдете у статті на сайті Samosebou.cz!</w:t>
      </w:r>
    </w:p>
    <w:p w14:paraId="149A1CA7" w14:textId="39E6023B" w:rsidR="001838E6" w:rsidRDefault="001838E6">
      <w:r>
        <w:br/>
      </w:r>
      <w:r>
        <w:br/>
        <w:t xml:space="preserve">Сортування сміття - це перший крок, </w:t>
      </w:r>
      <w:r w:rsidR="00391137">
        <w:t>без</w:t>
      </w:r>
      <w:r>
        <w:t xml:space="preserve"> якого неможлива переробка відходів. Для того, щоб відсортовані відходи можна було знову </w:t>
      </w:r>
      <w:r w:rsidR="00391137">
        <w:t>використати</w:t>
      </w:r>
      <w:r>
        <w:t xml:space="preserve"> для виробництва нових продуктів, важливо їх правильно сортувати.</w:t>
      </w:r>
    </w:p>
    <w:p w14:paraId="113DFB78" w14:textId="77777777" w:rsidR="00D11992" w:rsidRDefault="00D11992"/>
    <w:p w14:paraId="1AC11100" w14:textId="4D62E60F" w:rsidR="00344BA9" w:rsidRDefault="00BF0742" w:rsidP="006C1EBB">
      <w:r>
        <w:t xml:space="preserve">Упаковка продуктів дуже важлива, вона відіграє основну роль у багатьох відношеннях. Вона впливає на рішення споживачів про придбання продукту, дає можливість транспортування виробів, містить інформацію про виробника, про склад виробу, але </w:t>
      </w:r>
      <w:bookmarkStart w:id="0" w:name="OLE_LINK4"/>
      <w:r>
        <w:t xml:space="preserve">може містити і </w:t>
      </w:r>
      <w:bookmarkEnd w:id="0"/>
      <w:r>
        <w:t>так звані</w:t>
      </w:r>
      <w:r>
        <w:rPr>
          <w:b/>
        </w:rPr>
        <w:t xml:space="preserve"> символи переробки</w:t>
      </w:r>
      <w:r>
        <w:t>.</w:t>
      </w:r>
    </w:p>
    <w:p w14:paraId="3A86EAFF" w14:textId="77777777" w:rsidR="001838E6" w:rsidRDefault="001838E6" w:rsidP="006C1EBB"/>
    <w:p w14:paraId="4A487A0A" w14:textId="3E8CF2CC" w:rsidR="00891394" w:rsidRDefault="00891394" w:rsidP="006C1EBB">
      <w:r>
        <w:t>Вимоги до упаковки, включаючи її маркування, визначені у законах та директивах, чинних не тільки в Чеській Республіці, але і на міжнародному рівні.</w:t>
      </w:r>
      <w:r>
        <w:br/>
      </w:r>
      <w:r>
        <w:br/>
        <w:t>Деякі «символи переробки» не є обов’язковими і мають більш загальне значення, інші нам вказують на склад матеріалу упаковки, або мають особливу мету.</w:t>
      </w:r>
      <w:r>
        <w:br/>
      </w:r>
      <w:r>
        <w:br/>
      </w:r>
      <w:bookmarkStart w:id="1" w:name="OLE_LINK5"/>
      <w:r>
        <w:t xml:space="preserve">Наразі чинне законодавство не вимагає обов’язкового наведення інформації про спосіб поводження з упаковкою. Воно стосується тільки упаковки, наведеної у законах про відходи, про хімічні речовини та лікувальні препарати. </w:t>
      </w:r>
      <w:r>
        <w:br/>
        <w:t>Тому може трапитися, що на звичайному стаканчику для йогурту ми не завжди знайдемо інформацію про те, з якого матеріалу він виготовлений, та як найкраще його утилізувати після споживання його вмісту. У таких випадках рішення залежить від виробників продуктів.</w:t>
      </w:r>
      <w:bookmarkEnd w:id="1"/>
    </w:p>
    <w:p w14:paraId="6DDAF7BA" w14:textId="77777777" w:rsidR="00891394" w:rsidRDefault="00891394" w:rsidP="006C1EBB"/>
    <w:p w14:paraId="3A594737" w14:textId="77785B72" w:rsidR="00891394" w:rsidRDefault="00891394" w:rsidP="006C1EBB"/>
    <w:p w14:paraId="5F590D50" w14:textId="2DAD485B" w:rsidR="00891394" w:rsidRPr="00891394" w:rsidRDefault="00891394" w:rsidP="006C1EBB">
      <w:pPr>
        <w:rPr>
          <w:b/>
          <w:bCs/>
        </w:rPr>
      </w:pPr>
      <w:r>
        <w:t>Символи переробки - це вказівки щодо правильного поводження з використаною тарою</w:t>
      </w:r>
      <w:r w:rsidR="000B3FC8">
        <w:t>.</w:t>
      </w:r>
    </w:p>
    <w:p w14:paraId="44285674" w14:textId="1031375D" w:rsidR="00891394" w:rsidRDefault="00611E9A" w:rsidP="006C1EBB">
      <w:r>
        <w:t xml:space="preserve">Чи знаєте ви, що означає наведена на упаковці </w:t>
      </w:r>
      <w:r>
        <w:rPr>
          <w:b/>
          <w:bCs/>
        </w:rPr>
        <w:t>зелена крапка</w:t>
      </w:r>
      <w:r>
        <w:t xml:space="preserve"> чи фігурка, яка викидає відходи у відро для сміття? Якщо ні, нічого страшного, Samosebou.cz підкаже правильну відповідь.</w:t>
      </w:r>
    </w:p>
    <w:p w14:paraId="2F08CBE0" w14:textId="104D28FF" w:rsidR="00611E9A" w:rsidRDefault="00611E9A" w:rsidP="006C1EBB"/>
    <w:p w14:paraId="7B2A7328" w14:textId="7CE7A636" w:rsidR="00611E9A" w:rsidRDefault="00611E9A" w:rsidP="006C1EBB">
      <w:r>
        <w:rPr>
          <w:b/>
        </w:rPr>
        <w:t>Символ переробки</w:t>
      </w:r>
      <w:r w:rsidR="00E906BE">
        <w:rPr>
          <w:b/>
        </w:rPr>
        <w:t xml:space="preserve"> «</w:t>
      </w:r>
      <w:r>
        <w:rPr>
          <w:b/>
        </w:rPr>
        <w:t>зелена крапка»</w:t>
      </w:r>
      <w:r>
        <w:rPr>
          <w:b/>
        </w:rPr>
        <w:br/>
      </w:r>
      <w:r>
        <w:t xml:space="preserve">На упаковці можемо помітити круглий символ з двома стрілками всередині. Цим символом маркується упаковка, в якої було сплачено фінансовий внесок за її повернення і переробку. </w:t>
      </w:r>
    </w:p>
    <w:p w14:paraId="5705CECF" w14:textId="14DBAD2C" w:rsidR="00EF3188" w:rsidRPr="00EF3188" w:rsidRDefault="00EF3188" w:rsidP="006C1EBB">
      <w:pPr>
        <w:rPr>
          <w:b/>
          <w:bCs/>
        </w:rPr>
      </w:pPr>
    </w:p>
    <w:p w14:paraId="4A8F3FE2" w14:textId="09D2261F" w:rsidR="00EF3188" w:rsidRDefault="00EF3188" w:rsidP="006C1EBB">
      <w:r>
        <w:rPr>
          <w:b/>
        </w:rPr>
        <w:t>Символ перекресленого контейнеру для сміття</w:t>
      </w:r>
      <w:r>
        <w:br/>
        <w:t>Цей символ переробки нам повідомляє, що таку упаковку ми не викидаємо ні у контейнери для сортованих відходів, ні в сміттєві баки для комунального сміття (баки, контейнери), але вона призначена для екологічної утилізації. Такі відходи потрібно здати продавцеві (визначені пункти повернення тари), або у пункти збору вторинної сировини.</w:t>
      </w:r>
    </w:p>
    <w:p w14:paraId="441055E5" w14:textId="41BC085C" w:rsidR="00031275" w:rsidRDefault="00031275" w:rsidP="006C1EBB"/>
    <w:p w14:paraId="659986EA" w14:textId="6ACB7D29" w:rsidR="00031275" w:rsidRDefault="00031275" w:rsidP="006C1EBB">
      <w:r>
        <w:rPr>
          <w:b/>
        </w:rPr>
        <w:t xml:space="preserve">Символ на упаковці «фігурка з сміттєвим баком - </w:t>
      </w:r>
      <w:proofErr w:type="spellStart"/>
      <w:r>
        <w:rPr>
          <w:b/>
        </w:rPr>
        <w:t>Тайдімен</w:t>
      </w:r>
      <w:proofErr w:type="spellEnd"/>
      <w:r>
        <w:rPr>
          <w:b/>
        </w:rPr>
        <w:t>»</w:t>
      </w:r>
      <w:r>
        <w:br/>
      </w:r>
      <w:proofErr w:type="spellStart"/>
      <w:r>
        <w:t>Тайдімен</w:t>
      </w:r>
      <w:proofErr w:type="spellEnd"/>
      <w:r>
        <w:t xml:space="preserve"> - це не обов’язкове маркування тари, яким виробники можуть нагадувати споживачам про те, щоб </w:t>
      </w:r>
      <w:r w:rsidR="00E906BE">
        <w:t>ті не</w:t>
      </w:r>
      <w:r>
        <w:t xml:space="preserve"> засмічува</w:t>
      </w:r>
      <w:r w:rsidR="00E906BE">
        <w:t>л</w:t>
      </w:r>
      <w:r>
        <w:t>и навколишнє середовище а викинули сміття у відповідний контейнер (це можуть бути разом з іншими символами кольорові контейнери, призначені для сортування конкретного типу відходів, баки для комунального сміття тощо).</w:t>
      </w:r>
    </w:p>
    <w:p w14:paraId="3C8F54B3" w14:textId="65F84256" w:rsidR="00611E9A" w:rsidRDefault="00611E9A" w:rsidP="006C1EBB"/>
    <w:p w14:paraId="768CD534" w14:textId="03F20632" w:rsidR="00EF3188" w:rsidRDefault="00A40579" w:rsidP="00EF3188">
      <w:r>
        <w:t>Наведені нижче символи переробки використовуються для уточнення інформації про склад матеріалу упаковки. Трикутний графічний знак зазвичай доповнюється текстом або цифровим позначенням матеріалу, чи їх поєднанням.</w:t>
      </w:r>
    </w:p>
    <w:p w14:paraId="7429ED42" w14:textId="12DA0279" w:rsidR="00EF3188" w:rsidRDefault="00A40579" w:rsidP="006C1EBB">
      <w:r>
        <w:br/>
      </w:r>
      <w:r>
        <w:rPr>
          <w:b/>
        </w:rPr>
        <w:t xml:space="preserve">Що означає на упаковці трикутник із суцільними стрілками - Стрічка </w:t>
      </w:r>
      <w:proofErr w:type="spellStart"/>
      <w:r>
        <w:rPr>
          <w:b/>
        </w:rPr>
        <w:t>Мебіуса</w:t>
      </w:r>
      <w:proofErr w:type="spellEnd"/>
      <w:r>
        <w:rPr>
          <w:b/>
        </w:rPr>
        <w:t>?</w:t>
      </w:r>
      <w:r>
        <w:br/>
        <w:t>Якщо ви знайшли цей символ на упаковці, її потрібно викинути у контейнер відповідного кольору. Він наводить конкретний матеріал, з якого упаковку виготовлено. Завдяки цьому вона цілеспрямовано попрямує на переробку, а отримана вторинна сировина буде використана для виробництва нових продуктів.</w:t>
      </w:r>
      <w:r>
        <w:br/>
      </w:r>
    </w:p>
    <w:p w14:paraId="32CFFDC9" w14:textId="0A3DF31A" w:rsidR="00EF3188" w:rsidRPr="00EF3188" w:rsidRDefault="00EF3188" w:rsidP="00EF3188">
      <w:pPr>
        <w:rPr>
          <w:b/>
          <w:bCs/>
        </w:rPr>
      </w:pPr>
      <w:r>
        <w:rPr>
          <w:b/>
        </w:rPr>
        <w:t xml:space="preserve">Що робити з упаковкою, на якій зображено трикутник з контурними стрілками - Стрічка </w:t>
      </w:r>
      <w:proofErr w:type="spellStart"/>
      <w:r>
        <w:rPr>
          <w:b/>
        </w:rPr>
        <w:t>Мебіуса</w:t>
      </w:r>
      <w:proofErr w:type="spellEnd"/>
      <w:r>
        <w:rPr>
          <w:b/>
        </w:rPr>
        <w:t>?</w:t>
      </w:r>
    </w:p>
    <w:p w14:paraId="50636A99" w14:textId="5DE05303" w:rsidR="00EF3188" w:rsidRPr="00AA653F" w:rsidRDefault="00AA653F" w:rsidP="006C1EBB">
      <w:r>
        <w:t>Для виробництва цієї упаковки вже було використано перероблений матеріал (тобто вторинну сировину,</w:t>
      </w:r>
      <w:r w:rsidR="00E906BE">
        <w:t xml:space="preserve"> </w:t>
      </w:r>
      <w:r>
        <w:t>отриману з відходів). І цю упаковку потрібно сортувати згідно з маркуванням у відповідний контейнер.</w:t>
      </w:r>
    </w:p>
    <w:p w14:paraId="60AB9DC2" w14:textId="77777777" w:rsidR="00EF3188" w:rsidRDefault="00EF3188" w:rsidP="006C1EBB"/>
    <w:p w14:paraId="0015C3D3" w14:textId="4D8FC619" w:rsidR="00031275" w:rsidRDefault="00243A22" w:rsidP="006C1EBB">
      <w:r>
        <w:t xml:space="preserve">Завдяки сортуванню відходів, можна, наприклад, з ПЕТ-пляшки знову виготовити ПЕТ-пляшку чи волокна, які потім будуть використані для виробництва текстилю. Його можна використати, наприклад, для виробництва </w:t>
      </w:r>
      <w:proofErr w:type="spellStart"/>
      <w:r>
        <w:t>флісових</w:t>
      </w:r>
      <w:proofErr w:type="spellEnd"/>
      <w:r>
        <w:t xml:space="preserve"> курток, наповнювачів спальних мішків, штор, дитячих пелюшок та багато інших корисних </w:t>
      </w:r>
      <w:r w:rsidRPr="007F2130">
        <w:t>речей.</w:t>
      </w:r>
      <w:r w:rsidR="007F2130" w:rsidRPr="007F2130">
        <w:t xml:space="preserve"> </w:t>
      </w:r>
      <w:r w:rsidRPr="007F2130">
        <w:t>Відсортоване</w:t>
      </w:r>
      <w:r>
        <w:t xml:space="preserve"> скло можна переробляти безліч разів, тож із розбитої вази ми можемо виготовити склянку, потім вікно, а потім, можливо, і пляшку для вина.</w:t>
      </w:r>
    </w:p>
    <w:p w14:paraId="4CAE6582" w14:textId="5979035E" w:rsidR="00EF3188" w:rsidRDefault="00EF3188" w:rsidP="006C1EBB"/>
    <w:p w14:paraId="12831082" w14:textId="55D4F9AF" w:rsidR="00EF3188" w:rsidRPr="00041A5F" w:rsidRDefault="00A52BD2" w:rsidP="006C1EBB">
      <w:pPr>
        <w:rPr>
          <w:b/>
          <w:bCs/>
        </w:rPr>
      </w:pPr>
      <w:r>
        <w:br/>
      </w:r>
      <w:r>
        <w:rPr>
          <w:b/>
        </w:rPr>
        <w:t>Не знаєте, яку упаковку можна сортувати?</w:t>
      </w:r>
    </w:p>
    <w:p w14:paraId="4A28F74D" w14:textId="713D11E4" w:rsidR="00041A5F" w:rsidRDefault="00BA4216" w:rsidP="006C1EBB">
      <w:r>
        <w:t xml:space="preserve">На інфографіці нижче наведено короткий огляд основних типів матеріалів, які використовуються для виробництва упаковки, та символи їх переробки. </w:t>
      </w:r>
      <w:r>
        <w:br/>
        <w:t>Упаковку, яка має  маркування цифрами чи літерами, наведеними на інфографіці, сортуємо у відповідні контейнери для відходів - завдяки цьому ми уможливлюємо переробку такої</w:t>
      </w:r>
      <w:r w:rsidR="00FB450E">
        <w:t>.</w:t>
      </w:r>
    </w:p>
    <w:p w14:paraId="39AD5459" w14:textId="77777777" w:rsidR="00BA4216" w:rsidRDefault="00BA4216" w:rsidP="006C1EBB"/>
    <w:p w14:paraId="5BC830F4" w14:textId="16C9F053" w:rsidR="00611E9A" w:rsidRDefault="00EF0909" w:rsidP="006C1EBB">
      <w:r>
        <w:rPr>
          <w:noProof/>
        </w:rPr>
        <w:lastRenderedPageBreak/>
        <w:drawing>
          <wp:inline distT="0" distB="0" distL="0" distR="0" wp14:anchorId="5C1570B3" wp14:editId="5EDC2476">
            <wp:extent cx="3286125" cy="3423771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050" cy="344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6474" w14:textId="77777777" w:rsidR="00611E9A" w:rsidRPr="00166CA0" w:rsidRDefault="00611E9A" w:rsidP="006C1EBB">
      <w:pPr>
        <w:rPr>
          <w:sz w:val="18"/>
          <w:szCs w:val="18"/>
        </w:rPr>
      </w:pPr>
    </w:p>
    <w:p w14:paraId="031918F3" w14:textId="422CBFB8" w:rsidR="00611E9A" w:rsidRPr="00166CA0" w:rsidRDefault="00166CA0" w:rsidP="006C1EBB">
      <w:pPr>
        <w:rPr>
          <w:sz w:val="18"/>
          <w:szCs w:val="18"/>
        </w:rPr>
      </w:pPr>
      <w:r>
        <w:rPr>
          <w:sz w:val="18"/>
        </w:rPr>
        <w:t xml:space="preserve">Описання: Інфографіка з оглядом символів переробки може допомогти правильно сортувати відходи. </w:t>
      </w:r>
    </w:p>
    <w:p w14:paraId="230EA68D" w14:textId="77777777" w:rsidR="00611E9A" w:rsidRDefault="00611E9A" w:rsidP="006C1EBB"/>
    <w:p w14:paraId="1425FA2C" w14:textId="498F7FF7" w:rsidR="00CE1775" w:rsidRPr="00BA4216" w:rsidRDefault="00CE1775" w:rsidP="00BA4216">
      <w:r>
        <w:t xml:space="preserve">З відсортованих відходів можна виготовляти нові продукти, зберігаючи таким чином природні ресурси та природу. Можна повернути вже видобуті та опрацьовані матеріали назад в обіг у такому ж самому або зміненому вигляді. </w:t>
      </w:r>
      <w:r>
        <w:br/>
      </w:r>
    </w:p>
    <w:p w14:paraId="76829364" w14:textId="4B6B7AC4" w:rsidR="000225D1" w:rsidRDefault="00166CA0" w:rsidP="00A52BD2">
      <w:r>
        <w:t>Не менш важливою передумовою переробки відходів є дотримання принципів їх правильного сортування, до яких відносяться, зокрема:</w:t>
      </w:r>
    </w:p>
    <w:p w14:paraId="6C9FD35D" w14:textId="6552D31C" w:rsidR="000225D1" w:rsidRDefault="000225D1" w:rsidP="000225D1">
      <w:pPr>
        <w:pStyle w:val="Odstavecseseznamem"/>
        <w:numPr>
          <w:ilvl w:val="0"/>
          <w:numId w:val="2"/>
        </w:numPr>
      </w:pPr>
      <w:r>
        <w:t xml:space="preserve">зменшення об’єму відходів (стиснути, </w:t>
      </w:r>
      <w:proofErr w:type="spellStart"/>
      <w:r>
        <w:t>зімнути</w:t>
      </w:r>
      <w:proofErr w:type="spellEnd"/>
      <w:r>
        <w:t>, розібрати тощо) - таким чином ми заощаджуємо місце для інших відходів;</w:t>
      </w:r>
    </w:p>
    <w:p w14:paraId="0495098C" w14:textId="6B030FA7" w:rsidR="000225D1" w:rsidRDefault="000225D1" w:rsidP="000225D1">
      <w:pPr>
        <w:pStyle w:val="Odstavecseseznamem"/>
        <w:numPr>
          <w:ilvl w:val="0"/>
          <w:numId w:val="2"/>
        </w:numPr>
      </w:pPr>
      <w:r>
        <w:t>не викидати забруднені та жирні відходи;</w:t>
      </w:r>
    </w:p>
    <w:p w14:paraId="76E5A92F" w14:textId="3E2DC42E" w:rsidR="00A52BD2" w:rsidRDefault="00166CA0" w:rsidP="000225D1">
      <w:pPr>
        <w:pStyle w:val="Odstavecseseznamem"/>
        <w:numPr>
          <w:ilvl w:val="0"/>
          <w:numId w:val="2"/>
        </w:numPr>
      </w:pPr>
      <w:r>
        <w:t>сортувати згідно з інформацією, що наведена на наклейці кожного окремого контейнеру (сортування в окремих населених пунктах може відрізнятися) тощо.</w:t>
      </w:r>
    </w:p>
    <w:p w14:paraId="70090B69" w14:textId="55BFE61D" w:rsidR="000225D1" w:rsidRDefault="003F1AE7" w:rsidP="000225D1">
      <w:r>
        <w:br/>
        <w:t>Детальніше про принципи сортування можна дізнатися у статті Як правильно сортувати різні види відходів?</w:t>
      </w:r>
    </w:p>
    <w:p w14:paraId="324E0A16" w14:textId="2C4530FE" w:rsidR="00A52BD2" w:rsidRDefault="00A52BD2" w:rsidP="00CE1775"/>
    <w:p w14:paraId="7890D6AF" w14:textId="25AB03C4" w:rsidR="00A05537" w:rsidRPr="00A05537" w:rsidRDefault="00A05537" w:rsidP="00CE1775">
      <w:pPr>
        <w:rPr>
          <w:b/>
        </w:rPr>
      </w:pPr>
      <w:r>
        <w:br/>
      </w:r>
      <w:r>
        <w:rPr>
          <w:b/>
          <w:bCs/>
        </w:rPr>
        <w:t>Інші поради та корисна інформаці</w:t>
      </w:r>
      <w:r w:rsidR="00FB450E">
        <w:rPr>
          <w:b/>
          <w:bCs/>
        </w:rPr>
        <w:t>я</w:t>
      </w:r>
      <w:r>
        <w:rPr>
          <w:b/>
          <w:bCs/>
        </w:rPr>
        <w:t xml:space="preserve"> щодо сортування відходів у ЧР:</w:t>
      </w:r>
    </w:p>
    <w:p w14:paraId="4CD56998" w14:textId="3A2B5144" w:rsidR="00BF3DD7" w:rsidRPr="00393AF7" w:rsidRDefault="00000000" w:rsidP="00A05537">
      <w:pPr>
        <w:pStyle w:val="Odstavecseseznamem"/>
        <w:numPr>
          <w:ilvl w:val="0"/>
          <w:numId w:val="3"/>
        </w:numPr>
      </w:pPr>
      <w:hyperlink r:id="rId6" w:history="1">
        <w:proofErr w:type="spellStart"/>
        <w:r w:rsidR="00393AF7">
          <w:rPr>
            <w:rStyle w:val="Hypertextovodkaz"/>
          </w:rPr>
          <w:t>leták</w:t>
        </w:r>
        <w:proofErr w:type="spellEnd"/>
        <w:r w:rsidR="00393AF7">
          <w:rPr>
            <w:rStyle w:val="Hypertextovodkaz"/>
          </w:rPr>
          <w:t xml:space="preserve"> - </w:t>
        </w:r>
        <w:proofErr w:type="spellStart"/>
        <w:r w:rsidR="00393AF7">
          <w:rPr>
            <w:rStyle w:val="Hypertextovodkaz"/>
          </w:rPr>
          <w:t>obrázkový</w:t>
        </w:r>
        <w:proofErr w:type="spellEnd"/>
        <w:r w:rsidR="00393AF7">
          <w:rPr>
            <w:rStyle w:val="Hypertextovodkaz"/>
          </w:rPr>
          <w:t xml:space="preserve"> </w:t>
        </w:r>
        <w:proofErr w:type="spellStart"/>
        <w:r w:rsidR="00393AF7">
          <w:rPr>
            <w:rStyle w:val="Hypertextovodkaz"/>
          </w:rPr>
          <w:t>průvodce</w:t>
        </w:r>
        <w:proofErr w:type="spellEnd"/>
        <w:r w:rsidR="00393AF7">
          <w:rPr>
            <w:rStyle w:val="Hypertextovodkaz"/>
          </w:rPr>
          <w:t xml:space="preserve"> </w:t>
        </w:r>
        <w:proofErr w:type="spellStart"/>
        <w:r w:rsidR="00393AF7">
          <w:rPr>
            <w:rStyle w:val="Hypertextovodkaz"/>
          </w:rPr>
          <w:t>tříděním</w:t>
        </w:r>
        <w:proofErr w:type="spellEnd"/>
        <w:r w:rsidR="00393AF7">
          <w:rPr>
            <w:rStyle w:val="Hypertextovodkaz"/>
          </w:rPr>
          <w:t xml:space="preserve"> </w:t>
        </w:r>
        <w:proofErr w:type="spellStart"/>
        <w:r w:rsidR="00393AF7">
          <w:rPr>
            <w:rStyle w:val="Hypertextovodkaz"/>
          </w:rPr>
          <w:t>odpadu</w:t>
        </w:r>
        <w:proofErr w:type="spellEnd"/>
        <w:r w:rsidR="00393AF7">
          <w:rPr>
            <w:rStyle w:val="Hypertextovodkaz"/>
          </w:rPr>
          <w:t xml:space="preserve"> (A5)</w:t>
        </w:r>
      </w:hyperlink>
      <w:r w:rsidR="00393AF7">
        <w:t>;</w:t>
      </w:r>
    </w:p>
    <w:p w14:paraId="794BA702" w14:textId="3B6846F2" w:rsidR="00BF3DD7" w:rsidRDefault="00000000" w:rsidP="00CE1775">
      <w:pPr>
        <w:pStyle w:val="Odstavecseseznamem"/>
        <w:numPr>
          <w:ilvl w:val="0"/>
          <w:numId w:val="3"/>
        </w:numPr>
      </w:pPr>
      <w:hyperlink r:id="rId7" w:history="1">
        <w:proofErr w:type="spellStart"/>
        <w:r w:rsidR="00393AF7">
          <w:rPr>
            <w:rStyle w:val="Hypertextovodkaz"/>
          </w:rPr>
          <w:t>plakát</w:t>
        </w:r>
        <w:proofErr w:type="spellEnd"/>
        <w:r w:rsidR="00393AF7">
          <w:rPr>
            <w:rStyle w:val="Hypertextovodkaz"/>
          </w:rPr>
          <w:t xml:space="preserve"> - </w:t>
        </w:r>
        <w:proofErr w:type="spellStart"/>
        <w:r w:rsidR="00393AF7">
          <w:rPr>
            <w:rStyle w:val="Hypertextovodkaz"/>
          </w:rPr>
          <w:t>obrázkový</w:t>
        </w:r>
        <w:proofErr w:type="spellEnd"/>
        <w:r w:rsidR="00393AF7">
          <w:rPr>
            <w:rStyle w:val="Hypertextovodkaz"/>
          </w:rPr>
          <w:t xml:space="preserve"> </w:t>
        </w:r>
        <w:proofErr w:type="spellStart"/>
        <w:r w:rsidR="00393AF7">
          <w:rPr>
            <w:rStyle w:val="Hypertextovodkaz"/>
          </w:rPr>
          <w:t>průvodce</w:t>
        </w:r>
        <w:proofErr w:type="spellEnd"/>
        <w:r w:rsidR="00393AF7">
          <w:rPr>
            <w:rStyle w:val="Hypertextovodkaz"/>
          </w:rPr>
          <w:t xml:space="preserve"> </w:t>
        </w:r>
        <w:proofErr w:type="spellStart"/>
        <w:r w:rsidR="00393AF7">
          <w:rPr>
            <w:rStyle w:val="Hypertextovodkaz"/>
          </w:rPr>
          <w:t>tříděním</w:t>
        </w:r>
        <w:proofErr w:type="spellEnd"/>
        <w:r w:rsidR="00393AF7">
          <w:rPr>
            <w:rStyle w:val="Hypertextovodkaz"/>
          </w:rPr>
          <w:t xml:space="preserve"> </w:t>
        </w:r>
        <w:proofErr w:type="spellStart"/>
        <w:r w:rsidR="00393AF7">
          <w:rPr>
            <w:rStyle w:val="Hypertextovodkaz"/>
          </w:rPr>
          <w:t>odpadu</w:t>
        </w:r>
        <w:proofErr w:type="spellEnd"/>
        <w:r w:rsidR="00393AF7">
          <w:rPr>
            <w:rStyle w:val="Hypertextovodkaz"/>
          </w:rPr>
          <w:t xml:space="preserve"> (A3)</w:t>
        </w:r>
      </w:hyperlink>
      <w:r w:rsidR="00393AF7">
        <w:t>.</w:t>
      </w:r>
    </w:p>
    <w:p w14:paraId="155AB587" w14:textId="77777777" w:rsidR="00BF3DD7" w:rsidRDefault="00BF3DD7" w:rsidP="00CE1775"/>
    <w:p w14:paraId="219A639A" w14:textId="77777777" w:rsidR="00BF3DD7" w:rsidRDefault="00BF3DD7" w:rsidP="00CE1775"/>
    <w:p w14:paraId="0D2DA1BC" w14:textId="53F2B86F" w:rsidR="003F1AE7" w:rsidRDefault="003F1AE7" w:rsidP="00CE1775">
      <w:r>
        <w:t>Це має сенс - сортуйте відходи завжди і всюди, природа нам віддячить!</w:t>
      </w:r>
    </w:p>
    <w:p w14:paraId="7AFE0508" w14:textId="7E1409CD" w:rsidR="00166CA0" w:rsidRDefault="00166CA0" w:rsidP="00CE1775"/>
    <w:p w14:paraId="74B04ECB" w14:textId="2ACBBF54" w:rsidR="00A05537" w:rsidRDefault="00A05537" w:rsidP="00CE1775"/>
    <w:p w14:paraId="6577BD79" w14:textId="77777777" w:rsidR="00A05537" w:rsidRDefault="00A05537" w:rsidP="00CE1775"/>
    <w:p w14:paraId="0C636894" w14:textId="2CBC3E49" w:rsidR="00AC5C79" w:rsidRPr="00CE1775" w:rsidRDefault="00166CA0" w:rsidP="00CE1775">
      <w:r>
        <w:rPr>
          <w:b/>
        </w:rPr>
        <w:t>FB</w:t>
      </w:r>
      <w:r>
        <w:br/>
        <w:t>Чи знаєте ви, що означає символ переробки фігурки, яка викидає сміття у сміттєве відро, чи трикутник з контурними стрілками? Дізнайся про корисних помічників у статті на сайті Samosebou.cz!</w:t>
      </w:r>
    </w:p>
    <w:sectPr w:rsidR="00AC5C79" w:rsidRPr="00CE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004"/>
    <w:multiLevelType w:val="hybridMultilevel"/>
    <w:tmpl w:val="EEC22EF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7880C06"/>
    <w:multiLevelType w:val="hybridMultilevel"/>
    <w:tmpl w:val="EC0E6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B0E28"/>
    <w:multiLevelType w:val="hybridMultilevel"/>
    <w:tmpl w:val="90EC1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648917">
    <w:abstractNumId w:val="2"/>
  </w:num>
  <w:num w:numId="2" w16cid:durableId="54011677">
    <w:abstractNumId w:val="0"/>
  </w:num>
  <w:num w:numId="3" w16cid:durableId="1618291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1F"/>
    <w:rsid w:val="000225D1"/>
    <w:rsid w:val="00031275"/>
    <w:rsid w:val="000318B5"/>
    <w:rsid w:val="00041A5F"/>
    <w:rsid w:val="0005586F"/>
    <w:rsid w:val="000B3FC8"/>
    <w:rsid w:val="00166CA0"/>
    <w:rsid w:val="001838E6"/>
    <w:rsid w:val="001929EC"/>
    <w:rsid w:val="00202259"/>
    <w:rsid w:val="00243A22"/>
    <w:rsid w:val="002B522F"/>
    <w:rsid w:val="002E33C0"/>
    <w:rsid w:val="00344BA9"/>
    <w:rsid w:val="00376880"/>
    <w:rsid w:val="00391137"/>
    <w:rsid w:val="00393AF7"/>
    <w:rsid w:val="003F1AE7"/>
    <w:rsid w:val="004A2188"/>
    <w:rsid w:val="004D0D33"/>
    <w:rsid w:val="00561600"/>
    <w:rsid w:val="005A3634"/>
    <w:rsid w:val="005F10BE"/>
    <w:rsid w:val="00611E9A"/>
    <w:rsid w:val="006C1EBB"/>
    <w:rsid w:val="00726052"/>
    <w:rsid w:val="007F2130"/>
    <w:rsid w:val="007F3CF3"/>
    <w:rsid w:val="00891394"/>
    <w:rsid w:val="00893C7E"/>
    <w:rsid w:val="008B221F"/>
    <w:rsid w:val="008F5FFE"/>
    <w:rsid w:val="00923312"/>
    <w:rsid w:val="00955092"/>
    <w:rsid w:val="00A05537"/>
    <w:rsid w:val="00A40579"/>
    <w:rsid w:val="00A413E1"/>
    <w:rsid w:val="00A52BD2"/>
    <w:rsid w:val="00A7460B"/>
    <w:rsid w:val="00AA653F"/>
    <w:rsid w:val="00AB5413"/>
    <w:rsid w:val="00AC5C79"/>
    <w:rsid w:val="00B00D48"/>
    <w:rsid w:val="00BA4216"/>
    <w:rsid w:val="00BF0742"/>
    <w:rsid w:val="00BF3DD7"/>
    <w:rsid w:val="00C54583"/>
    <w:rsid w:val="00C90C53"/>
    <w:rsid w:val="00CE1775"/>
    <w:rsid w:val="00D11992"/>
    <w:rsid w:val="00D65073"/>
    <w:rsid w:val="00DE0C5F"/>
    <w:rsid w:val="00E62A62"/>
    <w:rsid w:val="00E906BE"/>
    <w:rsid w:val="00EA0F13"/>
    <w:rsid w:val="00EB132B"/>
    <w:rsid w:val="00EF0909"/>
    <w:rsid w:val="00EF3188"/>
    <w:rsid w:val="00F0514A"/>
    <w:rsid w:val="00F35E55"/>
    <w:rsid w:val="00F6320D"/>
    <w:rsid w:val="00F71713"/>
    <w:rsid w:val="00F806DD"/>
    <w:rsid w:val="00F916A3"/>
    <w:rsid w:val="00F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0A42"/>
  <w15:docId w15:val="{5017C648-16C6-42CF-84EB-4F4E6372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21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EB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1E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1E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1EBB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EBB"/>
    <w:rPr>
      <w:rFonts w:ascii="Calibri" w:hAnsi="Calibri" w:cs="Calibr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225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25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0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05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54583"/>
    <w:rPr>
      <w:b/>
      <w:bCs/>
    </w:rPr>
  </w:style>
  <w:style w:type="paragraph" w:styleId="Revize">
    <w:name w:val="Revision"/>
    <w:hidden/>
    <w:uiPriority w:val="99"/>
    <w:semiHidden/>
    <w:rsid w:val="00955092"/>
    <w:pPr>
      <w:spacing w:after="0" w:line="240" w:lineRule="auto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A0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kokom.cz/inspirator/plakat-co-kam-patri-ukr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kokom.cz/inspirator/letak-co-kam-patri-uk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Grodovská Lucie</dc:creator>
  <cp:lastModifiedBy>Viktorija Tyvodarová</cp:lastModifiedBy>
  <cp:revision>8</cp:revision>
  <dcterms:created xsi:type="dcterms:W3CDTF">2022-10-24T15:11:00Z</dcterms:created>
  <dcterms:modified xsi:type="dcterms:W3CDTF">2022-11-07T08:27:00Z</dcterms:modified>
</cp:coreProperties>
</file>