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A46" w:rsidRPr="00CA1268" w:rsidRDefault="008C7A46" w:rsidP="008C7A46">
      <w:pPr>
        <w:rPr>
          <w:rFonts w:ascii="Calibri" w:hAnsi="Calibri"/>
          <w:b/>
        </w:rPr>
      </w:pPr>
      <w:bookmarkStart w:id="0" w:name="_GoBack"/>
      <w:bookmarkEnd w:id="0"/>
      <w:r w:rsidRPr="00CA1268">
        <w:rPr>
          <w:rFonts w:ascii="Calibri" w:hAnsi="Calibri"/>
          <w:b/>
        </w:rPr>
        <w:t>Jak správně třídit sklo?</w:t>
      </w:r>
    </w:p>
    <w:p w:rsidR="008C7A46" w:rsidRPr="00CA1268" w:rsidRDefault="008C7A46" w:rsidP="008C7A46">
      <w:pPr>
        <w:rPr>
          <w:rFonts w:ascii="Calibri" w:hAnsi="Calibri"/>
          <w:b/>
        </w:rPr>
      </w:pPr>
    </w:p>
    <w:p w:rsidR="008C7A46" w:rsidRPr="00E14453" w:rsidRDefault="008C7A46" w:rsidP="008C7A46">
      <w:pPr>
        <w:rPr>
          <w:rFonts w:ascii="Calibri" w:hAnsi="Calibri"/>
          <w:b/>
          <w:sz w:val="22"/>
          <w:szCs w:val="22"/>
        </w:rPr>
      </w:pPr>
      <w:r w:rsidRPr="00E14453">
        <w:rPr>
          <w:rFonts w:ascii="Calibri" w:hAnsi="Calibri"/>
          <w:b/>
          <w:sz w:val="22"/>
          <w:szCs w:val="22"/>
        </w:rPr>
        <w:t>Sklo – tento materiál je známý už tisíce let. A prakticky od samého počátku bylo jeho použití spojeno hlavně s potravinami, nápoji a později s okny. V současné době má sklo ještě mnohem širší škálu použití - od skleněných obalů a okenních tabulí až po speciální optická vlákna sloužící k přenosu informací.</w:t>
      </w:r>
    </w:p>
    <w:p w:rsidR="008C7A46" w:rsidRPr="00CA1268" w:rsidRDefault="008C7A46" w:rsidP="008C7A46">
      <w:pPr>
        <w:rPr>
          <w:rFonts w:ascii="Calibri" w:hAnsi="Calibri"/>
          <w:b/>
          <w:sz w:val="22"/>
          <w:szCs w:val="22"/>
        </w:rPr>
      </w:pPr>
    </w:p>
    <w:p w:rsidR="008C7A46" w:rsidRPr="00CA1268" w:rsidRDefault="008C7A46" w:rsidP="008C7A46">
      <w:pPr>
        <w:rPr>
          <w:rFonts w:ascii="Calibri" w:hAnsi="Calibri"/>
          <w:sz w:val="22"/>
          <w:szCs w:val="22"/>
        </w:rPr>
      </w:pPr>
      <w:r w:rsidRPr="00CA1268">
        <w:rPr>
          <w:rFonts w:ascii="Calibri" w:hAnsi="Calibri"/>
          <w:sz w:val="22"/>
          <w:szCs w:val="22"/>
        </w:rPr>
        <w:t xml:space="preserve">Každá česká domácnost ročně vytřídí </w:t>
      </w:r>
      <w:r w:rsidR="00AC31A8">
        <w:rPr>
          <w:rFonts w:ascii="Calibri" w:hAnsi="Calibri"/>
          <w:sz w:val="22"/>
          <w:szCs w:val="22"/>
        </w:rPr>
        <w:t>téměř 35</w:t>
      </w:r>
      <w:r w:rsidRPr="00CA1268">
        <w:rPr>
          <w:rFonts w:ascii="Calibri" w:hAnsi="Calibri"/>
          <w:sz w:val="22"/>
          <w:szCs w:val="22"/>
        </w:rPr>
        <w:t xml:space="preserve"> kilogramů skla. Nejčastěji jsou to lahve od nápojů, zavařovací sklenice nebo rozbité skleničky. Čas od času se v domácnosti rozbije i okenní tabule. To vše mohou lidé v ČR třídit už do více než </w:t>
      </w:r>
      <w:r w:rsidR="00AC31A8">
        <w:rPr>
          <w:rFonts w:ascii="Calibri" w:hAnsi="Calibri"/>
          <w:sz w:val="22"/>
          <w:szCs w:val="22"/>
        </w:rPr>
        <w:t>91</w:t>
      </w:r>
      <w:r w:rsidRPr="00CA1268">
        <w:rPr>
          <w:rFonts w:ascii="Calibri" w:hAnsi="Calibri"/>
          <w:sz w:val="22"/>
          <w:szCs w:val="22"/>
        </w:rPr>
        <w:t xml:space="preserve"> tisíc</w:t>
      </w:r>
      <w:r w:rsidR="00AC31A8">
        <w:rPr>
          <w:rFonts w:ascii="Calibri" w:hAnsi="Calibri"/>
          <w:sz w:val="22"/>
          <w:szCs w:val="22"/>
        </w:rPr>
        <w:t>ů</w:t>
      </w:r>
      <w:r w:rsidRPr="00CA1268">
        <w:rPr>
          <w:rFonts w:ascii="Calibri" w:hAnsi="Calibri"/>
          <w:sz w:val="22"/>
          <w:szCs w:val="22"/>
        </w:rPr>
        <w:t xml:space="preserve"> kontejnerů. </w:t>
      </w:r>
    </w:p>
    <w:p w:rsidR="008C7A46" w:rsidRPr="00CA1268" w:rsidRDefault="008C7A46" w:rsidP="008C7A46">
      <w:pPr>
        <w:rPr>
          <w:rFonts w:ascii="Calibri" w:hAnsi="Calibri"/>
          <w:sz w:val="22"/>
          <w:szCs w:val="22"/>
        </w:rPr>
      </w:pPr>
    </w:p>
    <w:p w:rsidR="008C7A46" w:rsidRPr="00CA1268" w:rsidRDefault="008C7A46" w:rsidP="008C7A46">
      <w:pPr>
        <w:rPr>
          <w:rFonts w:ascii="Calibri" w:hAnsi="Calibri"/>
          <w:sz w:val="22"/>
          <w:szCs w:val="22"/>
        </w:rPr>
      </w:pPr>
      <w:r w:rsidRPr="00CA1268">
        <w:rPr>
          <w:rFonts w:ascii="Calibri" w:hAnsi="Calibri"/>
          <w:sz w:val="22"/>
          <w:szCs w:val="22"/>
        </w:rPr>
        <w:t xml:space="preserve">Ve většině obcí a měst v ČR je zaveden sběr jak barevného, tak čirého skla. Pro sběr barevného nebo směsného skla slouží kontejnery zelené barvy, na sklo čiré jsou pak určeny bílé kontejnery. Důvod tohoto rozdělení je prostý – z barevného skla se totiž čiré již nevyrobí. </w:t>
      </w:r>
    </w:p>
    <w:p w:rsidR="008C7A46" w:rsidRPr="00CA1268" w:rsidRDefault="008C7A46" w:rsidP="008C7A46">
      <w:pPr>
        <w:rPr>
          <w:rFonts w:ascii="Calibri" w:hAnsi="Calibri"/>
          <w:sz w:val="22"/>
          <w:szCs w:val="22"/>
        </w:rPr>
      </w:pPr>
    </w:p>
    <w:p w:rsidR="008C7A46" w:rsidRPr="00CA1268" w:rsidRDefault="008C7A46" w:rsidP="008C7A46">
      <w:pPr>
        <w:rPr>
          <w:rFonts w:ascii="Calibri" w:hAnsi="Calibri"/>
          <w:sz w:val="22"/>
          <w:szCs w:val="22"/>
        </w:rPr>
      </w:pPr>
      <w:r w:rsidRPr="00CA1268">
        <w:rPr>
          <w:rFonts w:ascii="Calibri" w:hAnsi="Calibri"/>
          <w:sz w:val="22"/>
          <w:szCs w:val="22"/>
        </w:rPr>
        <w:t xml:space="preserve">Vytříděné sklo z kontejnerů a sveze na třídící linky, kde se odstraní případné nežádoucí příměsi. Poté se nadrtí a pomocí dopravníků a vibračních sít se dále upravuje. Nakonec se čistí na požadovanou vysokou kvalitu pomocí </w:t>
      </w:r>
      <w:proofErr w:type="spellStart"/>
      <w:r w:rsidRPr="00CA1268">
        <w:rPr>
          <w:rFonts w:ascii="Calibri" w:hAnsi="Calibri"/>
          <w:sz w:val="22"/>
          <w:szCs w:val="22"/>
        </w:rPr>
        <w:t>optoelektrických</w:t>
      </w:r>
      <w:proofErr w:type="spellEnd"/>
      <w:r w:rsidRPr="00CA1268">
        <w:rPr>
          <w:rFonts w:ascii="Calibri" w:hAnsi="Calibri"/>
          <w:sz w:val="22"/>
          <w:szCs w:val="22"/>
        </w:rPr>
        <w:t xml:space="preserve"> čidel. Nečistoty by se totiž mohly dramaticky projevit na zhoršených vlastnostech nových skleněných výrobků. Jen si představte, že </w:t>
      </w:r>
      <w:proofErr w:type="gramStart"/>
      <w:r w:rsidRPr="00CA1268">
        <w:rPr>
          <w:rFonts w:ascii="Calibri" w:hAnsi="Calibri"/>
          <w:sz w:val="22"/>
          <w:szCs w:val="22"/>
        </w:rPr>
        <w:t>ve 100</w:t>
      </w:r>
      <w:proofErr w:type="gramEnd"/>
      <w:r w:rsidRPr="00CA1268">
        <w:rPr>
          <w:rFonts w:ascii="Calibri" w:hAnsi="Calibri"/>
          <w:sz w:val="22"/>
          <w:szCs w:val="22"/>
        </w:rPr>
        <w:t xml:space="preserve"> kilogramech skleněného střepu pro sklárny, může být maximálně jeden gram nečistot. Takovou kvalitu lze docílit pouze na velice složitých třídících zařízeních, která jsou schopna splnit požadavky skláren na vstupní kvalitu skla. Proto se na rozdíl od papíru a plastů sklo dotřiďuje jen na několika málo specializovaných linkách - v ČR je jich aktuálně šest. </w:t>
      </w:r>
    </w:p>
    <w:p w:rsidR="008C7A46" w:rsidRPr="00CA1268" w:rsidRDefault="008C7A46" w:rsidP="008C7A46">
      <w:pPr>
        <w:rPr>
          <w:rFonts w:ascii="Calibri" w:hAnsi="Calibri"/>
          <w:sz w:val="22"/>
          <w:szCs w:val="22"/>
        </w:rPr>
      </w:pPr>
    </w:p>
    <w:p w:rsidR="008C7A46" w:rsidRPr="00CA1268" w:rsidRDefault="008C7A46" w:rsidP="009C7CA9">
      <w:pPr>
        <w:rPr>
          <w:rFonts w:ascii="Calibri" w:hAnsi="Calibri"/>
          <w:sz w:val="22"/>
          <w:szCs w:val="22"/>
        </w:rPr>
      </w:pPr>
      <w:r w:rsidRPr="00CA1268">
        <w:rPr>
          <w:rFonts w:ascii="Calibri" w:hAnsi="Calibri"/>
          <w:sz w:val="22"/>
          <w:szCs w:val="22"/>
        </w:rPr>
        <w:t>Nejčastěji se z recyklovaného skla vyrábí lahve na minerálky a pivo. Z tabulového skla se pak opět vyrábí nové tabulové sklo. A ve specializovaných továrnách se z odpadního skla vyrábí tepelné izolace – skelná vata, a tzv. pěnové sklo, což je materiál, který je vhodný jako izolační zásyp okolo domů, nebo jako izolace základové desky místo kamenného štěrku. Nadrcené sklo se může použít i bez nutnosti tavení jako přísada do speciálních druhů betonů a brusných hmot.</w:t>
      </w:r>
    </w:p>
    <w:p w:rsidR="008C7A46" w:rsidRPr="00CA1268" w:rsidRDefault="008C7A46" w:rsidP="009C7CA9">
      <w:pPr>
        <w:rPr>
          <w:rFonts w:ascii="Calibri" w:hAnsi="Calibri"/>
          <w:sz w:val="22"/>
          <w:szCs w:val="22"/>
        </w:rPr>
      </w:pPr>
    </w:p>
    <w:p w:rsidR="008C7A46" w:rsidRPr="00CA1268" w:rsidRDefault="008C7A46" w:rsidP="009C7CA9">
      <w:pPr>
        <w:rPr>
          <w:rFonts w:ascii="Calibri" w:hAnsi="Calibri"/>
          <w:b/>
          <w:i/>
          <w:sz w:val="22"/>
          <w:szCs w:val="22"/>
        </w:rPr>
      </w:pPr>
      <w:r w:rsidRPr="00CA1268">
        <w:rPr>
          <w:rFonts w:ascii="Calibri" w:hAnsi="Calibri"/>
          <w:b/>
          <w:i/>
          <w:sz w:val="22"/>
          <w:szCs w:val="22"/>
        </w:rPr>
        <w:t>Proč recyklovat sklo?</w:t>
      </w:r>
    </w:p>
    <w:p w:rsidR="008C7A46" w:rsidRPr="00CA1268" w:rsidRDefault="008C7A46" w:rsidP="009C7CA9">
      <w:pPr>
        <w:rPr>
          <w:rFonts w:ascii="Calibri" w:hAnsi="Calibri"/>
          <w:sz w:val="22"/>
          <w:szCs w:val="22"/>
        </w:rPr>
      </w:pPr>
      <w:r w:rsidRPr="00CA1268">
        <w:rPr>
          <w:rFonts w:ascii="Calibri" w:hAnsi="Calibri"/>
          <w:sz w:val="22"/>
          <w:szCs w:val="22"/>
        </w:rPr>
        <w:t>Jako obalový materiál patří sklo z hlediska vztahu k životnímu prostředí a recyklaci k těm nejšetrnějším. Je totiž z velmi dobře recyklovatelných surovin. A lze jej recyklovat prakticky donekonečna. Starým sklem se dá nahradit až 65 % sklářských písků, přičemž hlavní výhodou výroby nového skla ze starého je ohromná úspora energie, která může činit až 90% oproti výrobě ze sklářských písků.</w:t>
      </w:r>
    </w:p>
    <w:p w:rsidR="008C7A46" w:rsidRPr="00CA1268" w:rsidRDefault="008C7A46" w:rsidP="009C7CA9">
      <w:pPr>
        <w:rPr>
          <w:rFonts w:ascii="Calibri" w:hAnsi="Calibri"/>
          <w:sz w:val="22"/>
          <w:szCs w:val="22"/>
        </w:rPr>
      </w:pPr>
    </w:p>
    <w:p w:rsidR="008C7A46" w:rsidRPr="00CA1268" w:rsidRDefault="008C7A46" w:rsidP="009C7CA9">
      <w:pPr>
        <w:rPr>
          <w:rFonts w:ascii="Calibri" w:hAnsi="Calibri"/>
          <w:b/>
          <w:i/>
          <w:sz w:val="22"/>
          <w:szCs w:val="22"/>
        </w:rPr>
      </w:pPr>
      <w:r w:rsidRPr="00CA1268">
        <w:rPr>
          <w:rFonts w:ascii="Calibri" w:hAnsi="Calibri"/>
          <w:b/>
          <w:i/>
          <w:sz w:val="22"/>
          <w:szCs w:val="22"/>
          <w:highlight w:val="yellow"/>
        </w:rPr>
        <w:t>Toto smažte nebo doplňte podle skutečné praxe ve Vaší obci/městě.</w:t>
      </w:r>
    </w:p>
    <w:p w:rsidR="008C7A46" w:rsidRPr="00CA1268" w:rsidRDefault="008C7A46" w:rsidP="009C7CA9">
      <w:pPr>
        <w:rPr>
          <w:rFonts w:ascii="Calibri" w:hAnsi="Calibri"/>
          <w:b/>
          <w:sz w:val="22"/>
          <w:szCs w:val="22"/>
        </w:rPr>
      </w:pPr>
      <w:r w:rsidRPr="00CA1268">
        <w:rPr>
          <w:rFonts w:ascii="Calibri" w:hAnsi="Calibri"/>
          <w:sz w:val="22"/>
          <w:szCs w:val="22"/>
        </w:rPr>
        <w:t>V naší obci/městě můžete sklo třídit do zelených a bílých kontejnerů, aktuálně je jich XY. Ročně se pak takto vytřídí XY tun skla. Do kontejnerů můžete třídit tyto druhy skla:….</w:t>
      </w:r>
    </w:p>
    <w:p w:rsidR="008C7A46" w:rsidRPr="00CA1268" w:rsidRDefault="008C7A46" w:rsidP="008C7A46">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C7A46" w:rsidTr="00091E0F">
        <w:tc>
          <w:tcPr>
            <w:tcW w:w="4606" w:type="dxa"/>
            <w:shd w:val="clear" w:color="auto" w:fill="auto"/>
          </w:tcPr>
          <w:p w:rsidR="008C7A46" w:rsidRPr="00CA1268" w:rsidRDefault="008C7A46" w:rsidP="00091E0F">
            <w:pPr>
              <w:rPr>
                <w:rFonts w:ascii="Calibri" w:hAnsi="Calibri"/>
                <w:b/>
                <w:caps/>
                <w:sz w:val="22"/>
                <w:szCs w:val="22"/>
              </w:rPr>
            </w:pPr>
            <w:r w:rsidRPr="00CA1268">
              <w:rPr>
                <w:rFonts w:ascii="Calibri" w:hAnsi="Calibri"/>
                <w:b/>
                <w:caps/>
                <w:sz w:val="22"/>
                <w:szCs w:val="22"/>
              </w:rPr>
              <w:t>Do kontejneru Na sklo patří</w:t>
            </w:r>
          </w:p>
        </w:tc>
        <w:tc>
          <w:tcPr>
            <w:tcW w:w="4606" w:type="dxa"/>
            <w:shd w:val="clear" w:color="auto" w:fill="auto"/>
          </w:tcPr>
          <w:p w:rsidR="008C7A46" w:rsidRPr="00CA1268" w:rsidRDefault="008C7A46" w:rsidP="00091E0F">
            <w:pPr>
              <w:rPr>
                <w:rFonts w:ascii="Calibri" w:hAnsi="Calibri"/>
                <w:b/>
                <w:caps/>
                <w:sz w:val="22"/>
                <w:szCs w:val="22"/>
              </w:rPr>
            </w:pPr>
            <w:r w:rsidRPr="00CA1268">
              <w:rPr>
                <w:rFonts w:ascii="Calibri" w:hAnsi="Calibri"/>
                <w:b/>
                <w:caps/>
                <w:sz w:val="22"/>
                <w:szCs w:val="22"/>
              </w:rPr>
              <w:t>Do kontejneru Na sklo nepatří</w:t>
            </w:r>
          </w:p>
        </w:tc>
      </w:tr>
      <w:tr w:rsidR="008C7A46" w:rsidTr="00091E0F">
        <w:tc>
          <w:tcPr>
            <w:tcW w:w="4606" w:type="dxa"/>
            <w:shd w:val="clear" w:color="auto" w:fill="auto"/>
          </w:tcPr>
          <w:p w:rsidR="008C7A46" w:rsidRPr="00CA1268" w:rsidRDefault="008C7A46" w:rsidP="00091E0F">
            <w:pPr>
              <w:pStyle w:val="Odstavecseseznamem"/>
              <w:numPr>
                <w:ilvl w:val="0"/>
                <w:numId w:val="1"/>
              </w:numPr>
              <w:rPr>
                <w:rFonts w:ascii="Calibri" w:hAnsi="Calibri"/>
                <w:sz w:val="20"/>
                <w:szCs w:val="20"/>
              </w:rPr>
            </w:pPr>
            <w:r w:rsidRPr="00CA1268">
              <w:rPr>
                <w:rFonts w:ascii="Calibri" w:hAnsi="Calibri"/>
                <w:sz w:val="20"/>
                <w:szCs w:val="20"/>
              </w:rPr>
              <w:t>barevné sklo a čiré sklo</w:t>
            </w:r>
          </w:p>
        </w:tc>
        <w:tc>
          <w:tcPr>
            <w:tcW w:w="4606" w:type="dxa"/>
            <w:shd w:val="clear" w:color="auto" w:fill="auto"/>
          </w:tcPr>
          <w:p w:rsidR="008C7A46" w:rsidRPr="00CA1268" w:rsidRDefault="008C7A46" w:rsidP="00091E0F">
            <w:pPr>
              <w:pStyle w:val="Odstavecseseznamem"/>
              <w:numPr>
                <w:ilvl w:val="0"/>
                <w:numId w:val="1"/>
              </w:numPr>
              <w:rPr>
                <w:rFonts w:ascii="Calibri" w:hAnsi="Calibri"/>
                <w:sz w:val="20"/>
                <w:szCs w:val="20"/>
              </w:rPr>
            </w:pPr>
            <w:r w:rsidRPr="00CA1268">
              <w:rPr>
                <w:rFonts w:ascii="Calibri" w:hAnsi="Calibri"/>
                <w:sz w:val="20"/>
                <w:szCs w:val="20"/>
              </w:rPr>
              <w:t>keramika a porcelán</w:t>
            </w:r>
          </w:p>
        </w:tc>
      </w:tr>
      <w:tr w:rsidR="008C7A46" w:rsidTr="00091E0F">
        <w:tc>
          <w:tcPr>
            <w:tcW w:w="4606" w:type="dxa"/>
            <w:shd w:val="clear" w:color="auto" w:fill="auto"/>
          </w:tcPr>
          <w:p w:rsidR="008C7A46" w:rsidRPr="00CA1268" w:rsidRDefault="008C7A46" w:rsidP="00091E0F">
            <w:pPr>
              <w:pStyle w:val="Odstavecseseznamem"/>
              <w:numPr>
                <w:ilvl w:val="0"/>
                <w:numId w:val="1"/>
              </w:numPr>
              <w:rPr>
                <w:rFonts w:ascii="Calibri" w:hAnsi="Calibri"/>
                <w:sz w:val="20"/>
                <w:szCs w:val="20"/>
              </w:rPr>
            </w:pPr>
            <w:r w:rsidRPr="00CA1268">
              <w:rPr>
                <w:rFonts w:ascii="Calibri" w:hAnsi="Calibri"/>
                <w:sz w:val="20"/>
                <w:szCs w:val="20"/>
              </w:rPr>
              <w:t>lahve od vína, jiných alkoholických i nealko nápojů</w:t>
            </w:r>
          </w:p>
        </w:tc>
        <w:tc>
          <w:tcPr>
            <w:tcW w:w="4606" w:type="dxa"/>
            <w:shd w:val="clear" w:color="auto" w:fill="auto"/>
          </w:tcPr>
          <w:p w:rsidR="008C7A46" w:rsidRPr="00CA1268" w:rsidRDefault="008C7A46" w:rsidP="00091E0F">
            <w:pPr>
              <w:pStyle w:val="Odstavecseseznamem"/>
              <w:numPr>
                <w:ilvl w:val="0"/>
                <w:numId w:val="1"/>
              </w:numPr>
              <w:rPr>
                <w:rFonts w:ascii="Calibri" w:hAnsi="Calibri"/>
                <w:sz w:val="20"/>
                <w:szCs w:val="20"/>
              </w:rPr>
            </w:pPr>
            <w:r w:rsidRPr="00CA1268">
              <w:rPr>
                <w:rFonts w:ascii="Calibri" w:hAnsi="Calibri"/>
                <w:sz w:val="20"/>
                <w:szCs w:val="20"/>
              </w:rPr>
              <w:t>zrcadla, autosklo, drátované sklo</w:t>
            </w:r>
          </w:p>
        </w:tc>
      </w:tr>
      <w:tr w:rsidR="008C7A46" w:rsidTr="00091E0F">
        <w:tc>
          <w:tcPr>
            <w:tcW w:w="4606" w:type="dxa"/>
            <w:shd w:val="clear" w:color="auto" w:fill="auto"/>
          </w:tcPr>
          <w:p w:rsidR="008C7A46" w:rsidRPr="00CA1268" w:rsidRDefault="008C7A46" w:rsidP="00091E0F">
            <w:pPr>
              <w:pStyle w:val="Odstavecseseznamem"/>
              <w:numPr>
                <w:ilvl w:val="0"/>
                <w:numId w:val="1"/>
              </w:numPr>
              <w:rPr>
                <w:rFonts w:ascii="Calibri" w:hAnsi="Calibri"/>
                <w:sz w:val="20"/>
                <w:szCs w:val="20"/>
              </w:rPr>
            </w:pPr>
            <w:r w:rsidRPr="00CA1268">
              <w:rPr>
                <w:rFonts w:ascii="Calibri" w:hAnsi="Calibri"/>
                <w:sz w:val="20"/>
                <w:szCs w:val="20"/>
              </w:rPr>
              <w:t>tabulové sklo z oken nebo dveří</w:t>
            </w:r>
          </w:p>
        </w:tc>
        <w:tc>
          <w:tcPr>
            <w:tcW w:w="4606" w:type="dxa"/>
            <w:shd w:val="clear" w:color="auto" w:fill="auto"/>
          </w:tcPr>
          <w:p w:rsidR="008C7A46" w:rsidRPr="00CA1268" w:rsidRDefault="008C7A46" w:rsidP="00091E0F">
            <w:pPr>
              <w:pStyle w:val="Odstavecseseznamem"/>
              <w:numPr>
                <w:ilvl w:val="0"/>
                <w:numId w:val="1"/>
              </w:numPr>
              <w:rPr>
                <w:rFonts w:ascii="Calibri" w:hAnsi="Calibri"/>
                <w:sz w:val="20"/>
                <w:szCs w:val="20"/>
              </w:rPr>
            </w:pPr>
            <w:r w:rsidRPr="00CA1268">
              <w:rPr>
                <w:rFonts w:ascii="Calibri" w:hAnsi="Calibri"/>
                <w:sz w:val="20"/>
                <w:szCs w:val="20"/>
              </w:rPr>
              <w:t>varné sklo nebo zlacené sklo</w:t>
            </w:r>
          </w:p>
        </w:tc>
      </w:tr>
    </w:tbl>
    <w:p w:rsidR="008C7A46" w:rsidRPr="00CA1268" w:rsidRDefault="008C7A46" w:rsidP="008C7A46">
      <w:pPr>
        <w:rPr>
          <w:rFonts w:ascii="Calibri" w:hAnsi="Calibri"/>
          <w:b/>
          <w:sz w:val="22"/>
          <w:szCs w:val="22"/>
        </w:rPr>
      </w:pPr>
    </w:p>
    <w:p w:rsidR="008C7A46" w:rsidRPr="00CA1268" w:rsidRDefault="008C7A46" w:rsidP="008C7A46">
      <w:pPr>
        <w:rPr>
          <w:rFonts w:ascii="Calibri" w:hAnsi="Calibri"/>
          <w:b/>
          <w:sz w:val="22"/>
          <w:szCs w:val="22"/>
        </w:rPr>
      </w:pPr>
    </w:p>
    <w:p w:rsidR="008C7A46" w:rsidRPr="00D14263" w:rsidRDefault="008C7A46" w:rsidP="008C7A46">
      <w:pPr>
        <w:jc w:val="both"/>
        <w:rPr>
          <w:b/>
          <w:i/>
        </w:rPr>
      </w:pPr>
    </w:p>
    <w:p w:rsidR="008C7A46" w:rsidRPr="00086997" w:rsidRDefault="008C7A46" w:rsidP="008C7A46"/>
    <w:p w:rsidR="00F812DA" w:rsidRDefault="00F812DA"/>
    <w:sectPr w:rsidR="00F81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F0C7C"/>
    <w:multiLevelType w:val="hybridMultilevel"/>
    <w:tmpl w:val="DBDE79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49"/>
    <w:rsid w:val="00391D3A"/>
    <w:rsid w:val="00603749"/>
    <w:rsid w:val="008C7A46"/>
    <w:rsid w:val="009C7CA9"/>
    <w:rsid w:val="00A415FB"/>
    <w:rsid w:val="00AC31A8"/>
    <w:rsid w:val="00E14453"/>
    <w:rsid w:val="00F81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16D0C-03C9-490B-AD8E-FD723384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7A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7A46"/>
    <w:pPr>
      <w:ind w:left="720"/>
      <w:contextualSpacing/>
    </w:pPr>
  </w:style>
  <w:style w:type="paragraph" w:styleId="Textbubliny">
    <w:name w:val="Balloon Text"/>
    <w:basedOn w:val="Normln"/>
    <w:link w:val="TextbublinyChar"/>
    <w:uiPriority w:val="99"/>
    <w:semiHidden/>
    <w:unhideWhenUsed/>
    <w:rsid w:val="00391D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D3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2562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Müllerová Lucie</dc:creator>
  <cp:keywords/>
  <dc:description/>
  <cp:lastModifiedBy>Müllerová Lucie</cp:lastModifiedBy>
  <cp:revision>2</cp:revision>
  <dcterms:created xsi:type="dcterms:W3CDTF">2020-06-16T19:12:00Z</dcterms:created>
  <dcterms:modified xsi:type="dcterms:W3CDTF">2020-06-16T19:12:00Z</dcterms:modified>
</cp:coreProperties>
</file>